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9C8" w:rsidRPr="00C255AE" w:rsidRDefault="003869C8" w:rsidP="00CB0BA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8174" w:hanging="8174"/>
        <w:jc w:val="center"/>
        <w:rPr>
          <w:b/>
          <w:bCs/>
          <w:sz w:val="24"/>
          <w:szCs w:val="24"/>
        </w:rPr>
      </w:pPr>
      <w:r w:rsidRPr="00C255AE">
        <w:rPr>
          <w:b/>
          <w:bCs/>
          <w:sz w:val="24"/>
          <w:szCs w:val="24"/>
        </w:rPr>
        <w:t>WISPALS:  Wisconsin Project for Automated Libraries</w:t>
      </w:r>
    </w:p>
    <w:p w:rsidR="003869C8" w:rsidRPr="00C255AE" w:rsidRDefault="003869C8" w:rsidP="00CB0BAB">
      <w:pPr>
        <w:spacing w:after="0" w:line="240" w:lineRule="auto"/>
        <w:jc w:val="center"/>
      </w:pPr>
      <w:r w:rsidRPr="00C255AE">
        <w:t>“We have connections between our collections.”</w:t>
      </w:r>
    </w:p>
    <w:p w:rsidR="003869C8" w:rsidRPr="00C255AE" w:rsidRDefault="003869C8" w:rsidP="00CB0BAB">
      <w:pPr>
        <w:spacing w:after="0" w:line="240" w:lineRule="auto"/>
        <w:jc w:val="center"/>
      </w:pPr>
    </w:p>
    <w:p w:rsidR="00154DE7" w:rsidRPr="00C255AE" w:rsidRDefault="003869C8" w:rsidP="00CB0BAB">
      <w:pPr>
        <w:pStyle w:val="Heading6"/>
        <w:rPr>
          <w:rFonts w:asciiTheme="minorHAnsi" w:hAnsiTheme="minorHAnsi"/>
          <w:sz w:val="22"/>
          <w:szCs w:val="22"/>
        </w:rPr>
      </w:pPr>
      <w:r w:rsidRPr="00C255AE">
        <w:rPr>
          <w:rFonts w:asciiTheme="minorHAnsi" w:hAnsiTheme="minorHAnsi"/>
          <w:sz w:val="22"/>
          <w:szCs w:val="22"/>
        </w:rPr>
        <w:t>WISPALS Executive Committee</w:t>
      </w:r>
      <w:r w:rsidR="00A732D5">
        <w:rPr>
          <w:rFonts w:asciiTheme="minorHAnsi" w:hAnsiTheme="minorHAnsi"/>
          <w:sz w:val="22"/>
          <w:szCs w:val="22"/>
        </w:rPr>
        <w:t xml:space="preserve"> In-Person</w:t>
      </w:r>
      <w:r w:rsidRPr="00C255AE">
        <w:rPr>
          <w:rFonts w:asciiTheme="minorHAnsi" w:hAnsiTheme="minorHAnsi"/>
          <w:sz w:val="22"/>
          <w:szCs w:val="22"/>
        </w:rPr>
        <w:t xml:space="preserve"> Meeting </w:t>
      </w:r>
      <w:r w:rsidR="00B06AF1">
        <w:rPr>
          <w:rFonts w:asciiTheme="minorHAnsi" w:hAnsiTheme="minorHAnsi"/>
          <w:sz w:val="22"/>
          <w:szCs w:val="22"/>
        </w:rPr>
        <w:t>Minutes</w:t>
      </w:r>
      <w:r w:rsidR="00154DE7" w:rsidRPr="00C255AE">
        <w:rPr>
          <w:rFonts w:asciiTheme="minorHAnsi" w:hAnsiTheme="minorHAnsi"/>
          <w:sz w:val="22"/>
          <w:szCs w:val="22"/>
        </w:rPr>
        <w:t xml:space="preserve"> </w:t>
      </w:r>
    </w:p>
    <w:p w:rsidR="003869C8" w:rsidRPr="00C255AE" w:rsidRDefault="00A732D5" w:rsidP="00CB0BAB">
      <w:pPr>
        <w:pStyle w:val="Heading6"/>
        <w:rPr>
          <w:rFonts w:asciiTheme="minorHAnsi" w:hAnsiTheme="minorHAnsi"/>
          <w:sz w:val="22"/>
          <w:szCs w:val="22"/>
        </w:rPr>
      </w:pPr>
      <w:r>
        <w:rPr>
          <w:rFonts w:asciiTheme="minorHAnsi" w:hAnsiTheme="minorHAnsi"/>
          <w:sz w:val="22"/>
          <w:szCs w:val="22"/>
        </w:rPr>
        <w:t>Monday, July</w:t>
      </w:r>
      <w:r w:rsidR="00C7791B">
        <w:rPr>
          <w:rFonts w:asciiTheme="minorHAnsi" w:hAnsiTheme="minorHAnsi"/>
          <w:sz w:val="22"/>
          <w:szCs w:val="22"/>
        </w:rPr>
        <w:t xml:space="preserve"> </w:t>
      </w:r>
      <w:r w:rsidR="00D34BE7">
        <w:rPr>
          <w:rFonts w:asciiTheme="minorHAnsi" w:hAnsiTheme="minorHAnsi"/>
          <w:sz w:val="22"/>
          <w:szCs w:val="22"/>
        </w:rPr>
        <w:t>18</w:t>
      </w:r>
      <w:r w:rsidR="003869C8" w:rsidRPr="00C255AE">
        <w:rPr>
          <w:rFonts w:asciiTheme="minorHAnsi" w:hAnsiTheme="minorHAnsi"/>
          <w:sz w:val="22"/>
          <w:szCs w:val="22"/>
        </w:rPr>
        <w:t>, 2016</w:t>
      </w:r>
    </w:p>
    <w:p w:rsidR="00154DE7" w:rsidRDefault="00A732D5" w:rsidP="00CB0BAB">
      <w:pPr>
        <w:spacing w:after="0" w:line="240" w:lineRule="auto"/>
        <w:jc w:val="center"/>
        <w:rPr>
          <w:b/>
        </w:rPr>
      </w:pPr>
      <w:r>
        <w:rPr>
          <w:b/>
        </w:rPr>
        <w:t>Chippewa Valley Technical College</w:t>
      </w:r>
    </w:p>
    <w:p w:rsidR="00A732D5" w:rsidRDefault="00FD4A1A" w:rsidP="00CB0BAB">
      <w:pPr>
        <w:spacing w:after="0" w:line="240" w:lineRule="auto"/>
        <w:jc w:val="center"/>
        <w:rPr>
          <w:b/>
        </w:rPr>
      </w:pPr>
      <w:hyperlink r:id="rId5" w:history="1">
        <w:r w:rsidR="009B1B54" w:rsidRPr="005822EF">
          <w:rPr>
            <w:rStyle w:val="Hyperlink"/>
            <w:b/>
          </w:rPr>
          <w:t>620 W</w:t>
        </w:r>
        <w:r w:rsidR="00F608AE" w:rsidRPr="005822EF">
          <w:rPr>
            <w:rStyle w:val="Hyperlink"/>
            <w:b/>
          </w:rPr>
          <w:t>.</w:t>
        </w:r>
        <w:r w:rsidR="009B1B54" w:rsidRPr="005822EF">
          <w:rPr>
            <w:rStyle w:val="Hyperlink"/>
            <w:b/>
          </w:rPr>
          <w:t xml:space="preserve"> </w:t>
        </w:r>
        <w:proofErr w:type="spellStart"/>
        <w:r w:rsidR="009B1B54" w:rsidRPr="005822EF">
          <w:rPr>
            <w:rStyle w:val="Hyperlink"/>
            <w:b/>
          </w:rPr>
          <w:t>Clairemont</w:t>
        </w:r>
        <w:proofErr w:type="spellEnd"/>
        <w:r w:rsidR="009B1B54" w:rsidRPr="005822EF">
          <w:rPr>
            <w:rStyle w:val="Hyperlink"/>
            <w:b/>
          </w:rPr>
          <w:t xml:space="preserve"> Ave, Eau Claire, WI 54701</w:t>
        </w:r>
      </w:hyperlink>
    </w:p>
    <w:p w:rsidR="00F608AE" w:rsidRDefault="00EC21CB" w:rsidP="00CB0BAB">
      <w:pPr>
        <w:spacing w:after="0" w:line="240" w:lineRule="auto"/>
        <w:jc w:val="center"/>
        <w:rPr>
          <w:b/>
        </w:rPr>
      </w:pPr>
      <w:r w:rsidRPr="00EC21CB">
        <w:rPr>
          <w:b/>
        </w:rPr>
        <w:t>RCU Room 100A</w:t>
      </w:r>
    </w:p>
    <w:p w:rsidR="009B1B54" w:rsidRPr="00C255AE" w:rsidRDefault="009B1B54" w:rsidP="00CB0BAB">
      <w:pPr>
        <w:spacing w:after="0" w:line="240" w:lineRule="auto"/>
        <w:jc w:val="center"/>
        <w:rPr>
          <w:b/>
        </w:rPr>
      </w:pPr>
    </w:p>
    <w:p w:rsidR="003869C8" w:rsidRPr="00C255AE" w:rsidRDefault="003869C8" w:rsidP="00CB0BAB">
      <w:pPr>
        <w:spacing w:after="0" w:line="240" w:lineRule="auto"/>
      </w:pPr>
    </w:p>
    <w:p w:rsidR="00F25935" w:rsidRPr="00F25935" w:rsidRDefault="00F25935" w:rsidP="00F25935">
      <w:pPr>
        <w:rPr>
          <w:szCs w:val="24"/>
        </w:rPr>
      </w:pPr>
      <w:r>
        <w:rPr>
          <w:b/>
          <w:bCs/>
          <w:szCs w:val="24"/>
        </w:rPr>
        <w:t>Time</w:t>
      </w:r>
      <w:r w:rsidR="00AC24C8">
        <w:rPr>
          <w:szCs w:val="24"/>
        </w:rPr>
        <w:t>:</w:t>
      </w:r>
      <w:r w:rsidR="00AC24C8">
        <w:rPr>
          <w:szCs w:val="24"/>
        </w:rPr>
        <w:tab/>
      </w:r>
      <w:r w:rsidR="00AC24C8">
        <w:rPr>
          <w:szCs w:val="24"/>
        </w:rPr>
        <w:tab/>
        <w:t>10:10</w:t>
      </w:r>
      <w:r w:rsidR="005B7B53">
        <w:rPr>
          <w:szCs w:val="24"/>
        </w:rPr>
        <w:t xml:space="preserve"> am – 3:</w:t>
      </w:r>
      <w:r w:rsidR="00AF5C41">
        <w:rPr>
          <w:szCs w:val="24"/>
        </w:rPr>
        <w:t>00</w:t>
      </w:r>
      <w:r w:rsidR="005B7B53">
        <w:rPr>
          <w:szCs w:val="24"/>
        </w:rPr>
        <w:t xml:space="preserve"> p</w:t>
      </w:r>
      <w:r>
        <w:rPr>
          <w:szCs w:val="24"/>
        </w:rPr>
        <w:t>m</w:t>
      </w:r>
      <w:r w:rsidR="00BF1285">
        <w:rPr>
          <w:szCs w:val="24"/>
        </w:rPr>
        <w:t>, 3:15-4:00 optional</w:t>
      </w:r>
    </w:p>
    <w:p w:rsidR="002879F7" w:rsidRDefault="002879F7" w:rsidP="00627FEC">
      <w:r>
        <w:rPr>
          <w:b/>
          <w:bCs/>
        </w:rPr>
        <w:t xml:space="preserve">Members </w:t>
      </w:r>
      <w:r w:rsidR="00AC24C8">
        <w:rPr>
          <w:b/>
          <w:bCs/>
        </w:rPr>
        <w:t>Present</w:t>
      </w:r>
      <w:r w:rsidR="00F25935" w:rsidRPr="00E907BC">
        <w:t>:</w:t>
      </w:r>
      <w:r w:rsidR="00AC24C8">
        <w:t xml:space="preserve">  </w:t>
      </w:r>
      <w:r w:rsidR="00627FEC">
        <w:rPr>
          <w:szCs w:val="24"/>
        </w:rPr>
        <w:t xml:space="preserve">Hans </w:t>
      </w:r>
      <w:proofErr w:type="spellStart"/>
      <w:r w:rsidR="00627FEC" w:rsidRPr="009C6656">
        <w:rPr>
          <w:szCs w:val="24"/>
        </w:rPr>
        <w:t>Baierl</w:t>
      </w:r>
      <w:proofErr w:type="spellEnd"/>
      <w:r w:rsidR="00627FEC">
        <w:rPr>
          <w:szCs w:val="24"/>
        </w:rPr>
        <w:t xml:space="preserve"> (MPTC), </w:t>
      </w:r>
      <w:r w:rsidR="0051576D" w:rsidRPr="0051576D">
        <w:rPr>
          <w:szCs w:val="24"/>
        </w:rPr>
        <w:t>Deborah Blum</w:t>
      </w:r>
      <w:r w:rsidR="0051576D">
        <w:rPr>
          <w:szCs w:val="24"/>
        </w:rPr>
        <w:t xml:space="preserve"> (WTC), </w:t>
      </w:r>
      <w:r w:rsidR="0051576D">
        <w:t>Kelly Carpenter (LTC)</w:t>
      </w:r>
      <w:r w:rsidR="00627FEC" w:rsidRPr="00627FEC">
        <w:t xml:space="preserve">, Gary Flynn (GTC), Linda </w:t>
      </w:r>
      <w:proofErr w:type="spellStart"/>
      <w:r w:rsidR="00627FEC" w:rsidRPr="00627FEC">
        <w:t>Gau</w:t>
      </w:r>
      <w:proofErr w:type="spellEnd"/>
      <w:r w:rsidR="00627FEC" w:rsidRPr="00627FEC">
        <w:t xml:space="preserve"> (NTC), Maria Hernandez (MSTC), </w:t>
      </w:r>
      <w:r w:rsidR="0051576D">
        <w:t xml:space="preserve">Juan </w:t>
      </w:r>
      <w:r w:rsidR="0051576D" w:rsidRPr="0051576D">
        <w:t xml:space="preserve">Jiménez </w:t>
      </w:r>
      <w:r w:rsidR="0051576D" w:rsidRPr="00627FEC">
        <w:t>(WTC)</w:t>
      </w:r>
      <w:r w:rsidR="0051576D">
        <w:t xml:space="preserve">, </w:t>
      </w:r>
      <w:r w:rsidR="00627FEC" w:rsidRPr="00627FEC">
        <w:t xml:space="preserve">Terry Kemper (WCTC), Kim </w:t>
      </w:r>
      <w:proofErr w:type="spellStart"/>
      <w:r w:rsidR="00627FEC" w:rsidRPr="00627FEC">
        <w:t>LaPlante</w:t>
      </w:r>
      <w:proofErr w:type="spellEnd"/>
      <w:r w:rsidR="00627FEC" w:rsidRPr="00627FEC">
        <w:t xml:space="preserve"> (NWTC), </w:t>
      </w:r>
      <w:r w:rsidR="0051576D" w:rsidRPr="0051576D">
        <w:t xml:space="preserve">Donna </w:t>
      </w:r>
      <w:proofErr w:type="spellStart"/>
      <w:r w:rsidR="0051576D" w:rsidRPr="0051576D">
        <w:t>Melanz</w:t>
      </w:r>
      <w:proofErr w:type="spellEnd"/>
      <w:r w:rsidR="0051576D">
        <w:t xml:space="preserve"> (LTC), </w:t>
      </w:r>
      <w:r w:rsidR="00627FEC" w:rsidRPr="00627FEC">
        <w:t xml:space="preserve">Vince </w:t>
      </w:r>
      <w:proofErr w:type="spellStart"/>
      <w:r w:rsidR="00627FEC" w:rsidRPr="00627FEC">
        <w:t>Mussehl</w:t>
      </w:r>
      <w:proofErr w:type="spellEnd"/>
      <w:r w:rsidR="00627FEC" w:rsidRPr="00627FEC">
        <w:t xml:space="preserve"> (CVTC), Jane </w:t>
      </w:r>
      <w:proofErr w:type="spellStart"/>
      <w:r w:rsidR="00627FEC" w:rsidRPr="00627FEC">
        <w:t>Roisum</w:t>
      </w:r>
      <w:proofErr w:type="spellEnd"/>
      <w:r w:rsidR="00627FEC" w:rsidRPr="00627FEC">
        <w:t xml:space="preserve"> (FVTC), Scott </w:t>
      </w:r>
      <w:proofErr w:type="spellStart"/>
      <w:r w:rsidR="00627FEC" w:rsidRPr="00627FEC">
        <w:t>Vrieze</w:t>
      </w:r>
      <w:proofErr w:type="spellEnd"/>
      <w:r w:rsidR="00627FEC" w:rsidRPr="00627FEC">
        <w:t xml:space="preserve"> (WITC)</w:t>
      </w:r>
    </w:p>
    <w:p w:rsidR="00133A92" w:rsidRPr="00627FEC" w:rsidRDefault="002879F7" w:rsidP="00627FEC">
      <w:pPr>
        <w:rPr>
          <w:b/>
        </w:rPr>
      </w:pPr>
      <w:r w:rsidRPr="002879F7">
        <w:rPr>
          <w:b/>
        </w:rPr>
        <w:t>Consortium Managers Present</w:t>
      </w:r>
      <w:r>
        <w:t>: Melody Clark (WiLS), Andrea Coffin (WiLS), Stef Morrill (WiLS)</w:t>
      </w:r>
      <w:r w:rsidR="00F25935" w:rsidRPr="00E907BC">
        <w:tab/>
      </w:r>
    </w:p>
    <w:p w:rsidR="00AC24C8" w:rsidRPr="00F25935" w:rsidRDefault="00AC24C8" w:rsidP="00AC24C8">
      <w:pPr>
        <w:pStyle w:val="NoSpacing"/>
        <w:rPr>
          <w:szCs w:val="20"/>
        </w:rPr>
      </w:pPr>
    </w:p>
    <w:p w:rsidR="0077286B" w:rsidRDefault="0077286B" w:rsidP="0077286B">
      <w:pPr>
        <w:pStyle w:val="ListParagraph"/>
        <w:ind w:left="0"/>
        <w:rPr>
          <w:rFonts w:asciiTheme="minorHAnsi" w:hAnsiTheme="minorHAnsi"/>
          <w:b/>
          <w:bCs/>
          <w:sz w:val="22"/>
          <w:szCs w:val="22"/>
        </w:rPr>
      </w:pPr>
      <w:r w:rsidRPr="00BF1285">
        <w:rPr>
          <w:rFonts w:asciiTheme="minorHAnsi" w:hAnsiTheme="minorHAnsi"/>
          <w:b/>
          <w:bCs/>
          <w:sz w:val="22"/>
          <w:szCs w:val="22"/>
        </w:rPr>
        <w:t>10</w:t>
      </w:r>
      <w:r>
        <w:rPr>
          <w:rFonts w:asciiTheme="minorHAnsi" w:hAnsiTheme="minorHAnsi"/>
          <w:b/>
          <w:bCs/>
          <w:sz w:val="22"/>
          <w:szCs w:val="22"/>
        </w:rPr>
        <w:t>:10</w:t>
      </w:r>
      <w:r>
        <w:rPr>
          <w:rFonts w:asciiTheme="minorHAnsi" w:hAnsiTheme="minorHAnsi"/>
          <w:b/>
          <w:bCs/>
          <w:sz w:val="22"/>
          <w:szCs w:val="22"/>
        </w:rPr>
        <w:tab/>
      </w:r>
      <w:r w:rsidRPr="00BF1285">
        <w:rPr>
          <w:rFonts w:asciiTheme="minorHAnsi" w:hAnsiTheme="minorHAnsi"/>
          <w:b/>
          <w:bCs/>
          <w:sz w:val="22"/>
          <w:szCs w:val="22"/>
        </w:rPr>
        <w:tab/>
      </w:r>
      <w:r>
        <w:rPr>
          <w:rFonts w:asciiTheme="minorHAnsi" w:hAnsiTheme="minorHAnsi"/>
          <w:b/>
          <w:bCs/>
          <w:sz w:val="22"/>
          <w:szCs w:val="22"/>
        </w:rPr>
        <w:t>Call to order (K. Carpenter)</w:t>
      </w:r>
    </w:p>
    <w:p w:rsidR="0077286B" w:rsidRDefault="0077286B" w:rsidP="00BF1285">
      <w:pPr>
        <w:pStyle w:val="ListParagraph"/>
        <w:ind w:left="0"/>
        <w:rPr>
          <w:rFonts w:asciiTheme="minorHAnsi" w:hAnsiTheme="minorHAnsi"/>
          <w:b/>
          <w:bCs/>
          <w:sz w:val="22"/>
          <w:szCs w:val="22"/>
        </w:rPr>
      </w:pPr>
    </w:p>
    <w:p w:rsidR="00BF1285" w:rsidRDefault="00BF1285" w:rsidP="00BF1285">
      <w:pPr>
        <w:pStyle w:val="ListParagraph"/>
        <w:ind w:left="0"/>
        <w:rPr>
          <w:rFonts w:asciiTheme="minorHAnsi" w:hAnsiTheme="minorHAnsi"/>
          <w:b/>
          <w:bCs/>
          <w:sz w:val="22"/>
          <w:szCs w:val="22"/>
        </w:rPr>
      </w:pPr>
      <w:r w:rsidRPr="00BF1285">
        <w:rPr>
          <w:rFonts w:asciiTheme="minorHAnsi" w:hAnsiTheme="minorHAnsi"/>
          <w:b/>
          <w:bCs/>
          <w:sz w:val="22"/>
          <w:szCs w:val="22"/>
        </w:rPr>
        <w:t>10</w:t>
      </w:r>
      <w:r>
        <w:rPr>
          <w:rFonts w:asciiTheme="minorHAnsi" w:hAnsiTheme="minorHAnsi"/>
          <w:b/>
          <w:bCs/>
          <w:sz w:val="22"/>
          <w:szCs w:val="22"/>
        </w:rPr>
        <w:t>:</w:t>
      </w:r>
      <w:r w:rsidR="00AC24C8">
        <w:rPr>
          <w:rFonts w:asciiTheme="minorHAnsi" w:hAnsiTheme="minorHAnsi"/>
          <w:b/>
          <w:bCs/>
          <w:sz w:val="22"/>
          <w:szCs w:val="22"/>
        </w:rPr>
        <w:t>10</w:t>
      </w:r>
      <w:r w:rsidRPr="00BF1285">
        <w:rPr>
          <w:rFonts w:asciiTheme="minorHAnsi" w:hAnsiTheme="minorHAnsi"/>
          <w:b/>
          <w:bCs/>
          <w:sz w:val="22"/>
          <w:szCs w:val="22"/>
        </w:rPr>
        <w:t>-10:15</w:t>
      </w:r>
      <w:r w:rsidRPr="00BF1285">
        <w:rPr>
          <w:rFonts w:asciiTheme="minorHAnsi" w:hAnsiTheme="minorHAnsi"/>
          <w:b/>
          <w:bCs/>
          <w:sz w:val="22"/>
          <w:szCs w:val="22"/>
        </w:rPr>
        <w:tab/>
        <w:t xml:space="preserve">Welcome and approval of </w:t>
      </w:r>
      <w:r w:rsidR="001C0C60">
        <w:rPr>
          <w:rFonts w:asciiTheme="minorHAnsi" w:hAnsiTheme="minorHAnsi"/>
          <w:b/>
          <w:bCs/>
          <w:sz w:val="22"/>
          <w:szCs w:val="22"/>
        </w:rPr>
        <w:t xml:space="preserve">June </w:t>
      </w:r>
      <w:r w:rsidRPr="00BF1285">
        <w:rPr>
          <w:rFonts w:asciiTheme="minorHAnsi" w:hAnsiTheme="minorHAnsi"/>
          <w:b/>
          <w:bCs/>
          <w:sz w:val="22"/>
          <w:szCs w:val="22"/>
        </w:rPr>
        <w:t>minutes</w:t>
      </w:r>
      <w:r w:rsidR="00D238D9">
        <w:rPr>
          <w:rFonts w:asciiTheme="minorHAnsi" w:hAnsiTheme="minorHAnsi"/>
          <w:b/>
          <w:bCs/>
          <w:sz w:val="22"/>
          <w:szCs w:val="22"/>
        </w:rPr>
        <w:t xml:space="preserve"> (K. Carpenter)</w:t>
      </w:r>
    </w:p>
    <w:p w:rsidR="00AC24C8" w:rsidRDefault="00AC24C8" w:rsidP="00AC24C8">
      <w:pPr>
        <w:pStyle w:val="ListParagraph"/>
        <w:ind w:left="1440"/>
        <w:rPr>
          <w:rFonts w:asciiTheme="minorHAnsi" w:hAnsiTheme="minorHAnsi"/>
          <w:bCs/>
          <w:sz w:val="22"/>
          <w:szCs w:val="22"/>
        </w:rPr>
      </w:pPr>
    </w:p>
    <w:p w:rsidR="00AC24C8" w:rsidRPr="00AC24C8" w:rsidRDefault="006070CD" w:rsidP="00AC24C8">
      <w:pPr>
        <w:pStyle w:val="ListParagraph"/>
        <w:ind w:left="1440"/>
        <w:rPr>
          <w:rFonts w:asciiTheme="minorHAnsi" w:hAnsiTheme="minorHAnsi"/>
          <w:bCs/>
          <w:sz w:val="22"/>
          <w:szCs w:val="22"/>
        </w:rPr>
      </w:pPr>
      <w:r>
        <w:rPr>
          <w:rFonts w:asciiTheme="minorHAnsi" w:hAnsiTheme="minorHAnsi"/>
          <w:bCs/>
          <w:sz w:val="22"/>
          <w:szCs w:val="22"/>
        </w:rPr>
        <w:t xml:space="preserve">K. </w:t>
      </w:r>
      <w:proofErr w:type="spellStart"/>
      <w:r>
        <w:rPr>
          <w:rFonts w:asciiTheme="minorHAnsi" w:hAnsiTheme="minorHAnsi"/>
          <w:bCs/>
          <w:sz w:val="22"/>
          <w:szCs w:val="22"/>
        </w:rPr>
        <w:t>LaPlante</w:t>
      </w:r>
      <w:proofErr w:type="spellEnd"/>
      <w:r w:rsidR="00AC24C8" w:rsidRPr="00AC24C8">
        <w:rPr>
          <w:rFonts w:asciiTheme="minorHAnsi" w:hAnsiTheme="minorHAnsi"/>
          <w:bCs/>
          <w:sz w:val="22"/>
          <w:szCs w:val="22"/>
        </w:rPr>
        <w:t xml:space="preserve"> moves to approve; </w:t>
      </w:r>
      <w:r>
        <w:rPr>
          <w:rFonts w:asciiTheme="minorHAnsi" w:hAnsiTheme="minorHAnsi"/>
          <w:bCs/>
          <w:sz w:val="22"/>
          <w:szCs w:val="22"/>
        </w:rPr>
        <w:t xml:space="preserve">J. </w:t>
      </w:r>
      <w:proofErr w:type="spellStart"/>
      <w:r>
        <w:rPr>
          <w:rFonts w:asciiTheme="minorHAnsi" w:hAnsiTheme="minorHAnsi"/>
          <w:bCs/>
          <w:sz w:val="22"/>
          <w:szCs w:val="22"/>
        </w:rPr>
        <w:t>Roisum</w:t>
      </w:r>
      <w:proofErr w:type="spellEnd"/>
      <w:r w:rsidR="00AC24C8" w:rsidRPr="00AC24C8">
        <w:rPr>
          <w:rFonts w:asciiTheme="minorHAnsi" w:hAnsiTheme="minorHAnsi"/>
          <w:bCs/>
          <w:sz w:val="22"/>
          <w:szCs w:val="22"/>
        </w:rPr>
        <w:t xml:space="preserve"> seconds. No discussion. Motion passes.</w:t>
      </w:r>
    </w:p>
    <w:p w:rsidR="001C0C60" w:rsidRDefault="001C0C60" w:rsidP="00BF1285">
      <w:pPr>
        <w:pStyle w:val="ListParagraph"/>
        <w:ind w:left="0"/>
        <w:rPr>
          <w:rFonts w:asciiTheme="minorHAnsi" w:hAnsiTheme="minorHAnsi"/>
          <w:b/>
          <w:bCs/>
          <w:sz w:val="22"/>
          <w:szCs w:val="22"/>
        </w:rPr>
      </w:pPr>
    </w:p>
    <w:p w:rsidR="00AC24C8" w:rsidRDefault="00BF1285" w:rsidP="00BF1285">
      <w:pPr>
        <w:pStyle w:val="ListParagraph"/>
        <w:ind w:left="0"/>
        <w:rPr>
          <w:rFonts w:asciiTheme="minorHAnsi" w:hAnsiTheme="minorHAnsi"/>
          <w:bCs/>
          <w:sz w:val="22"/>
          <w:szCs w:val="22"/>
        </w:rPr>
      </w:pPr>
      <w:r w:rsidRPr="00BF1285">
        <w:rPr>
          <w:rFonts w:asciiTheme="minorHAnsi" w:hAnsiTheme="minorHAnsi"/>
          <w:b/>
          <w:bCs/>
          <w:sz w:val="22"/>
          <w:szCs w:val="22"/>
        </w:rPr>
        <w:t>10:15-11:45</w:t>
      </w:r>
      <w:r w:rsidRPr="00BF1285">
        <w:rPr>
          <w:rFonts w:asciiTheme="minorHAnsi" w:hAnsiTheme="minorHAnsi"/>
          <w:b/>
          <w:bCs/>
          <w:sz w:val="22"/>
          <w:szCs w:val="22"/>
        </w:rPr>
        <w:tab/>
        <w:t xml:space="preserve">Strategic Planning </w:t>
      </w:r>
      <w:r w:rsidR="001C0C60">
        <w:rPr>
          <w:rFonts w:asciiTheme="minorHAnsi" w:hAnsiTheme="minorHAnsi"/>
          <w:b/>
          <w:bCs/>
          <w:sz w:val="22"/>
          <w:szCs w:val="22"/>
        </w:rPr>
        <w:t>P</w:t>
      </w:r>
      <w:r w:rsidRPr="00BF1285">
        <w:rPr>
          <w:rFonts w:asciiTheme="minorHAnsi" w:hAnsiTheme="minorHAnsi"/>
          <w:b/>
          <w:bCs/>
          <w:sz w:val="22"/>
          <w:szCs w:val="22"/>
        </w:rPr>
        <w:t>art 1</w:t>
      </w:r>
      <w:r w:rsidR="00D238D9">
        <w:rPr>
          <w:rFonts w:asciiTheme="minorHAnsi" w:hAnsiTheme="minorHAnsi"/>
          <w:b/>
          <w:bCs/>
          <w:sz w:val="22"/>
          <w:szCs w:val="22"/>
        </w:rPr>
        <w:t xml:space="preserve"> (S. Morrill)</w:t>
      </w:r>
      <w:r w:rsidR="008137E2">
        <w:rPr>
          <w:rFonts w:asciiTheme="minorHAnsi" w:hAnsiTheme="minorHAnsi"/>
          <w:b/>
          <w:bCs/>
          <w:sz w:val="22"/>
          <w:szCs w:val="22"/>
        </w:rPr>
        <w:br/>
      </w:r>
      <w:r w:rsidR="008137E2">
        <w:rPr>
          <w:rFonts w:asciiTheme="minorHAnsi" w:hAnsiTheme="minorHAnsi"/>
          <w:b/>
          <w:bCs/>
          <w:sz w:val="22"/>
          <w:szCs w:val="22"/>
        </w:rPr>
        <w:tab/>
        <w:t xml:space="preserve">               </w:t>
      </w:r>
    </w:p>
    <w:p w:rsidR="00AC24C8" w:rsidRDefault="00AC24C8" w:rsidP="00AC24C8">
      <w:pPr>
        <w:pStyle w:val="ListParagraph"/>
        <w:ind w:left="1440"/>
        <w:rPr>
          <w:rFonts w:asciiTheme="minorHAnsi" w:hAnsiTheme="minorHAnsi"/>
          <w:bCs/>
          <w:sz w:val="22"/>
          <w:szCs w:val="22"/>
        </w:rPr>
      </w:pPr>
      <w:r>
        <w:rPr>
          <w:rFonts w:asciiTheme="minorHAnsi" w:hAnsiTheme="minorHAnsi"/>
          <w:bCs/>
          <w:sz w:val="22"/>
          <w:szCs w:val="22"/>
        </w:rPr>
        <w:t xml:space="preserve">Background: See </w:t>
      </w:r>
      <w:r w:rsidR="002377EF">
        <w:rPr>
          <w:rFonts w:asciiTheme="minorHAnsi" w:hAnsiTheme="minorHAnsi"/>
          <w:bCs/>
          <w:sz w:val="22"/>
          <w:szCs w:val="22"/>
        </w:rPr>
        <w:t xml:space="preserve">the Theming Worksheet and </w:t>
      </w:r>
      <w:r>
        <w:rPr>
          <w:rFonts w:asciiTheme="minorHAnsi" w:hAnsiTheme="minorHAnsi"/>
          <w:bCs/>
          <w:sz w:val="22"/>
          <w:szCs w:val="22"/>
        </w:rPr>
        <w:t>WISPALS Strategic Planning Slides for themes from the short- and long-te</w:t>
      </w:r>
      <w:r w:rsidR="002377EF">
        <w:rPr>
          <w:rFonts w:asciiTheme="minorHAnsi" w:hAnsiTheme="minorHAnsi"/>
          <w:bCs/>
          <w:sz w:val="22"/>
          <w:szCs w:val="22"/>
        </w:rPr>
        <w:t xml:space="preserve">rm goals worksheet </w:t>
      </w:r>
      <w:r>
        <w:rPr>
          <w:rFonts w:asciiTheme="minorHAnsi" w:hAnsiTheme="minorHAnsi"/>
          <w:bCs/>
          <w:sz w:val="22"/>
          <w:szCs w:val="22"/>
        </w:rPr>
        <w:t>and connections to projects or services from other consortia.</w:t>
      </w:r>
    </w:p>
    <w:p w:rsidR="00AC24C8" w:rsidRDefault="00AC24C8" w:rsidP="00AC24C8">
      <w:pPr>
        <w:pStyle w:val="ListParagraph"/>
        <w:ind w:left="1440"/>
        <w:rPr>
          <w:rFonts w:asciiTheme="minorHAnsi" w:hAnsiTheme="minorHAnsi"/>
          <w:bCs/>
          <w:sz w:val="22"/>
          <w:szCs w:val="22"/>
        </w:rPr>
      </w:pPr>
    </w:p>
    <w:p w:rsidR="006070CD" w:rsidRDefault="00FD4A1A" w:rsidP="00FD4A1A">
      <w:pPr>
        <w:pStyle w:val="ListParagraph"/>
        <w:ind w:left="1440"/>
        <w:rPr>
          <w:rFonts w:asciiTheme="minorHAnsi" w:hAnsiTheme="minorHAnsi"/>
          <w:bCs/>
          <w:sz w:val="22"/>
          <w:szCs w:val="22"/>
        </w:rPr>
      </w:pPr>
      <w:r>
        <w:rPr>
          <w:rFonts w:asciiTheme="minorHAnsi" w:hAnsiTheme="minorHAnsi"/>
          <w:bCs/>
          <w:sz w:val="22"/>
          <w:szCs w:val="22"/>
        </w:rPr>
        <w:t xml:space="preserve">The group prioritized the themes for discussion.  </w:t>
      </w:r>
      <w:r w:rsidR="006070CD" w:rsidRPr="00FD4A1A">
        <w:rPr>
          <w:rFonts w:asciiTheme="minorHAnsi" w:hAnsiTheme="minorHAnsi"/>
          <w:bCs/>
          <w:sz w:val="22"/>
          <w:szCs w:val="22"/>
        </w:rPr>
        <w:t>The group identified the following</w:t>
      </w:r>
      <w:r w:rsidR="00D5195B" w:rsidRPr="00FD4A1A">
        <w:rPr>
          <w:rFonts w:asciiTheme="minorHAnsi" w:hAnsiTheme="minorHAnsi"/>
          <w:bCs/>
          <w:sz w:val="22"/>
          <w:szCs w:val="22"/>
        </w:rPr>
        <w:t xml:space="preserve"> seven </w:t>
      </w:r>
      <w:r w:rsidR="006070CD" w:rsidRPr="00FD4A1A">
        <w:rPr>
          <w:rFonts w:asciiTheme="minorHAnsi" w:hAnsiTheme="minorHAnsi"/>
          <w:bCs/>
          <w:sz w:val="22"/>
          <w:szCs w:val="22"/>
        </w:rPr>
        <w:t>themes as most important:</w:t>
      </w:r>
      <w:r w:rsidR="006278F7" w:rsidRPr="00FD4A1A">
        <w:rPr>
          <w:rFonts w:asciiTheme="minorHAnsi" w:hAnsiTheme="minorHAnsi"/>
          <w:bCs/>
          <w:sz w:val="22"/>
          <w:szCs w:val="22"/>
        </w:rPr>
        <w:t xml:space="preserve">  Staff Training / Process Improvement, Resource Sharing, Facilities / Service Point Changes and Assessment, </w:t>
      </w:r>
      <w:r w:rsidR="00D5195B" w:rsidRPr="00FD4A1A">
        <w:rPr>
          <w:rFonts w:asciiTheme="minorHAnsi" w:hAnsiTheme="minorHAnsi"/>
          <w:bCs/>
          <w:sz w:val="22"/>
          <w:szCs w:val="22"/>
        </w:rPr>
        <w:t>ILS Improvements, Information Literacy, Outreach and Marketing to Students, and General Outreach and Marketing.</w:t>
      </w:r>
    </w:p>
    <w:p w:rsidR="00FD4A1A" w:rsidRDefault="00FD4A1A" w:rsidP="00FD4A1A">
      <w:pPr>
        <w:pStyle w:val="ListParagraph"/>
        <w:ind w:left="1440"/>
        <w:rPr>
          <w:rFonts w:asciiTheme="minorHAnsi" w:hAnsiTheme="minorHAnsi"/>
          <w:bCs/>
          <w:sz w:val="22"/>
          <w:szCs w:val="22"/>
        </w:rPr>
      </w:pPr>
    </w:p>
    <w:p w:rsidR="00FD4A1A" w:rsidRPr="00FD4A1A" w:rsidRDefault="00FD4A1A" w:rsidP="00FD4A1A">
      <w:pPr>
        <w:pStyle w:val="ListParagraph"/>
        <w:ind w:left="1440"/>
        <w:rPr>
          <w:rFonts w:asciiTheme="minorHAnsi" w:hAnsiTheme="minorHAnsi"/>
          <w:bCs/>
          <w:sz w:val="22"/>
          <w:szCs w:val="22"/>
        </w:rPr>
      </w:pPr>
      <w:r>
        <w:rPr>
          <w:rFonts w:asciiTheme="minorHAnsi" w:hAnsiTheme="minorHAnsi"/>
          <w:bCs/>
          <w:sz w:val="22"/>
          <w:szCs w:val="22"/>
        </w:rPr>
        <w:t xml:space="preserve">The group then identified activities for each of those themes that could be undertaken by WISPALS.  </w:t>
      </w:r>
    </w:p>
    <w:p w:rsidR="001C0C60" w:rsidRDefault="001C0C60" w:rsidP="00BF1285">
      <w:pPr>
        <w:pStyle w:val="ListParagraph"/>
        <w:ind w:left="0"/>
        <w:rPr>
          <w:rFonts w:asciiTheme="minorHAnsi" w:hAnsiTheme="minorHAnsi"/>
          <w:b/>
          <w:bCs/>
          <w:sz w:val="22"/>
          <w:szCs w:val="22"/>
        </w:rPr>
      </w:pPr>
    </w:p>
    <w:p w:rsidR="00BF1285" w:rsidRDefault="00BF1285" w:rsidP="00BF1285">
      <w:pPr>
        <w:pStyle w:val="ListParagraph"/>
        <w:ind w:left="0"/>
        <w:rPr>
          <w:rFonts w:asciiTheme="minorHAnsi" w:hAnsiTheme="minorHAnsi"/>
          <w:b/>
          <w:bCs/>
          <w:sz w:val="22"/>
          <w:szCs w:val="22"/>
        </w:rPr>
      </w:pPr>
      <w:r w:rsidRPr="00BF1285">
        <w:rPr>
          <w:rFonts w:asciiTheme="minorHAnsi" w:hAnsiTheme="minorHAnsi"/>
          <w:b/>
          <w:bCs/>
          <w:sz w:val="22"/>
          <w:szCs w:val="22"/>
        </w:rPr>
        <w:t>11:45-12:00</w:t>
      </w:r>
      <w:r w:rsidRPr="00BF1285">
        <w:rPr>
          <w:rFonts w:asciiTheme="minorHAnsi" w:hAnsiTheme="minorHAnsi"/>
          <w:b/>
          <w:bCs/>
          <w:sz w:val="22"/>
          <w:szCs w:val="22"/>
        </w:rPr>
        <w:tab/>
      </w:r>
      <w:r w:rsidR="001C0C60">
        <w:rPr>
          <w:rFonts w:asciiTheme="minorHAnsi" w:hAnsiTheme="minorHAnsi"/>
          <w:b/>
          <w:bCs/>
          <w:sz w:val="22"/>
          <w:szCs w:val="22"/>
        </w:rPr>
        <w:t>Marketing, branding, and promotion</w:t>
      </w:r>
      <w:r w:rsidR="00D238D9">
        <w:rPr>
          <w:rFonts w:asciiTheme="minorHAnsi" w:hAnsiTheme="minorHAnsi"/>
          <w:b/>
          <w:bCs/>
          <w:sz w:val="22"/>
          <w:szCs w:val="22"/>
        </w:rPr>
        <w:t xml:space="preserve"> (A. Coffin)</w:t>
      </w:r>
    </w:p>
    <w:p w:rsidR="006070CD" w:rsidRDefault="006070CD" w:rsidP="001C0C60">
      <w:pPr>
        <w:pStyle w:val="ListParagraph"/>
        <w:ind w:left="1440"/>
        <w:rPr>
          <w:rFonts w:asciiTheme="minorHAnsi" w:hAnsiTheme="minorHAnsi"/>
          <w:bCs/>
          <w:i/>
          <w:sz w:val="22"/>
          <w:szCs w:val="22"/>
        </w:rPr>
      </w:pPr>
    </w:p>
    <w:p w:rsidR="006070CD" w:rsidRDefault="006070CD" w:rsidP="001C0C60">
      <w:pPr>
        <w:pStyle w:val="ListParagraph"/>
        <w:ind w:left="1440"/>
        <w:rPr>
          <w:rFonts w:asciiTheme="minorHAnsi" w:hAnsiTheme="minorHAnsi"/>
          <w:bCs/>
          <w:sz w:val="22"/>
          <w:szCs w:val="22"/>
        </w:rPr>
      </w:pPr>
      <w:r>
        <w:rPr>
          <w:rFonts w:asciiTheme="minorHAnsi" w:hAnsiTheme="minorHAnsi"/>
          <w:bCs/>
          <w:sz w:val="22"/>
          <w:szCs w:val="22"/>
        </w:rPr>
        <w:t xml:space="preserve">The group identified the five non-member technical colleges (Blackhawk, Nicolet, Southwest, Madison College, and Madison Area Technical College), </w:t>
      </w:r>
      <w:r w:rsidR="006B4845">
        <w:rPr>
          <w:rFonts w:asciiTheme="minorHAnsi" w:hAnsiTheme="minorHAnsi"/>
          <w:bCs/>
          <w:sz w:val="22"/>
          <w:szCs w:val="22"/>
        </w:rPr>
        <w:t xml:space="preserve">new technical college library directors, </w:t>
      </w:r>
      <w:r>
        <w:rPr>
          <w:rFonts w:asciiTheme="minorHAnsi" w:hAnsiTheme="minorHAnsi"/>
          <w:bCs/>
          <w:sz w:val="22"/>
          <w:szCs w:val="22"/>
        </w:rPr>
        <w:t>college administration in change of finance, and the Wisconsin Technical College System as potential audiences for promotion.</w:t>
      </w:r>
      <w:r w:rsidR="006B4845">
        <w:rPr>
          <w:rFonts w:asciiTheme="minorHAnsi" w:hAnsiTheme="minorHAnsi"/>
          <w:bCs/>
          <w:sz w:val="22"/>
          <w:szCs w:val="22"/>
        </w:rPr>
        <w:t xml:space="preserve">  Specific items to use in promotion include: the WISPALS Annual Report, financial savings created by the consortium, </w:t>
      </w:r>
      <w:r w:rsidR="00B73EAF">
        <w:rPr>
          <w:rFonts w:asciiTheme="minorHAnsi" w:hAnsiTheme="minorHAnsi"/>
          <w:bCs/>
          <w:sz w:val="22"/>
          <w:szCs w:val="22"/>
        </w:rPr>
        <w:t>orientation materials to new directors (WISPALS members or otherwise), invitations to non-member colleges to attend meetings and share their initiatives to find potential collaborations.</w:t>
      </w:r>
    </w:p>
    <w:p w:rsidR="00B73EAF" w:rsidRDefault="00B73EAF" w:rsidP="001C0C60">
      <w:pPr>
        <w:pStyle w:val="ListParagraph"/>
        <w:ind w:left="1440"/>
        <w:rPr>
          <w:rFonts w:asciiTheme="minorHAnsi" w:hAnsiTheme="minorHAnsi"/>
          <w:bCs/>
          <w:sz w:val="22"/>
          <w:szCs w:val="22"/>
        </w:rPr>
      </w:pPr>
    </w:p>
    <w:p w:rsidR="00B73EAF" w:rsidRPr="006070CD" w:rsidRDefault="00B73EAF" w:rsidP="001C0C60">
      <w:pPr>
        <w:pStyle w:val="ListParagraph"/>
        <w:ind w:left="1440"/>
        <w:rPr>
          <w:rFonts w:asciiTheme="minorHAnsi" w:hAnsiTheme="minorHAnsi"/>
          <w:bCs/>
          <w:sz w:val="22"/>
          <w:szCs w:val="22"/>
        </w:rPr>
      </w:pPr>
      <w:r>
        <w:rPr>
          <w:rFonts w:asciiTheme="minorHAnsi" w:hAnsiTheme="minorHAnsi"/>
          <w:bCs/>
          <w:sz w:val="22"/>
          <w:szCs w:val="22"/>
        </w:rPr>
        <w:lastRenderedPageBreak/>
        <w:t>The group also discussed branding initiatives, and there was some concern expressed that branding efforts may not be the most effective promotion strategy for the consortium.  There was some support for changing the logo, and for crafting an “elevator speech” to help share what WISPALS stands for and what the consortium does.</w:t>
      </w:r>
    </w:p>
    <w:p w:rsidR="001C0C60" w:rsidRDefault="001C0C60" w:rsidP="00BF1285">
      <w:pPr>
        <w:pStyle w:val="ListParagraph"/>
        <w:ind w:left="0"/>
        <w:rPr>
          <w:rFonts w:asciiTheme="minorHAnsi" w:hAnsiTheme="minorHAnsi"/>
          <w:b/>
          <w:bCs/>
          <w:sz w:val="22"/>
          <w:szCs w:val="22"/>
        </w:rPr>
      </w:pPr>
    </w:p>
    <w:p w:rsidR="00BF1285" w:rsidRPr="00BF1285" w:rsidRDefault="00BF1285" w:rsidP="00BF1285">
      <w:pPr>
        <w:pStyle w:val="ListParagraph"/>
        <w:ind w:left="0"/>
        <w:rPr>
          <w:rFonts w:asciiTheme="minorHAnsi" w:hAnsiTheme="minorHAnsi"/>
          <w:b/>
          <w:bCs/>
          <w:sz w:val="22"/>
          <w:szCs w:val="22"/>
        </w:rPr>
      </w:pPr>
      <w:r w:rsidRPr="00BF1285">
        <w:rPr>
          <w:rFonts w:asciiTheme="minorHAnsi" w:hAnsiTheme="minorHAnsi"/>
          <w:b/>
          <w:bCs/>
          <w:sz w:val="22"/>
          <w:szCs w:val="22"/>
        </w:rPr>
        <w:t>12</w:t>
      </w:r>
      <w:r>
        <w:rPr>
          <w:rFonts w:asciiTheme="minorHAnsi" w:hAnsiTheme="minorHAnsi"/>
          <w:b/>
          <w:bCs/>
          <w:sz w:val="22"/>
          <w:szCs w:val="22"/>
        </w:rPr>
        <w:t>:00</w:t>
      </w:r>
      <w:r w:rsidRPr="00BF1285">
        <w:rPr>
          <w:rFonts w:asciiTheme="minorHAnsi" w:hAnsiTheme="minorHAnsi"/>
          <w:b/>
          <w:bCs/>
          <w:sz w:val="22"/>
          <w:szCs w:val="22"/>
        </w:rPr>
        <w:t>-12:45</w:t>
      </w:r>
      <w:r w:rsidRPr="00BF1285">
        <w:rPr>
          <w:rFonts w:asciiTheme="minorHAnsi" w:hAnsiTheme="minorHAnsi"/>
          <w:b/>
          <w:bCs/>
          <w:sz w:val="22"/>
          <w:szCs w:val="22"/>
        </w:rPr>
        <w:tab/>
        <w:t>Lunch</w:t>
      </w:r>
    </w:p>
    <w:p w:rsidR="001C0C60" w:rsidRDefault="001C0C60" w:rsidP="00BF1285">
      <w:pPr>
        <w:pStyle w:val="ListParagraph"/>
        <w:ind w:left="0"/>
        <w:rPr>
          <w:rFonts w:asciiTheme="minorHAnsi" w:hAnsiTheme="minorHAnsi"/>
          <w:b/>
          <w:bCs/>
          <w:sz w:val="22"/>
          <w:szCs w:val="22"/>
        </w:rPr>
      </w:pPr>
    </w:p>
    <w:p w:rsidR="00133A92" w:rsidRDefault="00BF1285" w:rsidP="00BF1285">
      <w:pPr>
        <w:pStyle w:val="ListParagraph"/>
        <w:ind w:left="0"/>
        <w:rPr>
          <w:rFonts w:asciiTheme="minorHAnsi" w:hAnsiTheme="minorHAnsi"/>
          <w:b/>
          <w:bCs/>
          <w:sz w:val="22"/>
          <w:szCs w:val="22"/>
        </w:rPr>
      </w:pPr>
      <w:r w:rsidRPr="00BF1285">
        <w:rPr>
          <w:rFonts w:asciiTheme="minorHAnsi" w:hAnsiTheme="minorHAnsi"/>
          <w:b/>
          <w:bCs/>
          <w:sz w:val="22"/>
          <w:szCs w:val="22"/>
        </w:rPr>
        <w:t>12:45-1:15</w:t>
      </w:r>
      <w:r w:rsidRPr="00BF1285">
        <w:rPr>
          <w:rFonts w:asciiTheme="minorHAnsi" w:hAnsiTheme="minorHAnsi"/>
          <w:b/>
          <w:bCs/>
          <w:sz w:val="22"/>
          <w:szCs w:val="22"/>
        </w:rPr>
        <w:tab/>
      </w:r>
      <w:r w:rsidR="00427D27">
        <w:rPr>
          <w:rFonts w:asciiTheme="minorHAnsi" w:hAnsiTheme="minorHAnsi"/>
          <w:b/>
          <w:bCs/>
          <w:sz w:val="22"/>
          <w:szCs w:val="22"/>
        </w:rPr>
        <w:t xml:space="preserve">ILS </w:t>
      </w:r>
      <w:r w:rsidRPr="00BF1285">
        <w:rPr>
          <w:rFonts w:asciiTheme="minorHAnsi" w:hAnsiTheme="minorHAnsi"/>
          <w:b/>
          <w:bCs/>
          <w:sz w:val="22"/>
          <w:szCs w:val="22"/>
        </w:rPr>
        <w:t>Training</w:t>
      </w:r>
      <w:r w:rsidR="00D238D9">
        <w:rPr>
          <w:rFonts w:asciiTheme="minorHAnsi" w:hAnsiTheme="minorHAnsi"/>
          <w:b/>
          <w:bCs/>
          <w:sz w:val="22"/>
          <w:szCs w:val="22"/>
        </w:rPr>
        <w:t xml:space="preserve"> (M. Clark)</w:t>
      </w:r>
    </w:p>
    <w:p w:rsidR="00382DEF" w:rsidRDefault="00382DEF" w:rsidP="00BF1285">
      <w:pPr>
        <w:pStyle w:val="ListParagraph"/>
        <w:ind w:left="0"/>
        <w:rPr>
          <w:rFonts w:asciiTheme="minorHAnsi" w:hAnsiTheme="minorHAnsi"/>
          <w:b/>
          <w:bCs/>
          <w:sz w:val="22"/>
          <w:szCs w:val="22"/>
        </w:rPr>
      </w:pPr>
    </w:p>
    <w:p w:rsidR="00382DEF" w:rsidRPr="00382DEF" w:rsidRDefault="00382DEF" w:rsidP="008A1F75">
      <w:pPr>
        <w:pStyle w:val="ListParagraph"/>
        <w:ind w:left="1440"/>
        <w:rPr>
          <w:rFonts w:asciiTheme="minorHAnsi" w:hAnsiTheme="minorHAnsi"/>
          <w:bCs/>
          <w:sz w:val="22"/>
          <w:szCs w:val="22"/>
        </w:rPr>
      </w:pPr>
      <w:r w:rsidRPr="00382DEF">
        <w:rPr>
          <w:rFonts w:asciiTheme="minorHAnsi" w:hAnsiTheme="minorHAnsi"/>
          <w:bCs/>
          <w:sz w:val="22"/>
          <w:szCs w:val="22"/>
        </w:rPr>
        <w:t>A brief overview of Create Lists, Statistics, Web Management Reports</w:t>
      </w:r>
      <w:r>
        <w:rPr>
          <w:rFonts w:asciiTheme="minorHAnsi" w:hAnsiTheme="minorHAnsi"/>
          <w:bCs/>
          <w:sz w:val="22"/>
          <w:szCs w:val="22"/>
        </w:rPr>
        <w:t>,</w:t>
      </w:r>
      <w:r w:rsidRPr="00382DEF">
        <w:rPr>
          <w:rFonts w:asciiTheme="minorHAnsi" w:hAnsiTheme="minorHAnsi"/>
          <w:bCs/>
          <w:sz w:val="22"/>
          <w:szCs w:val="22"/>
        </w:rPr>
        <w:t xml:space="preserve"> and Decision Center was given.</w:t>
      </w:r>
    </w:p>
    <w:p w:rsidR="001C0C60" w:rsidRDefault="001C0C60" w:rsidP="00BF1285">
      <w:pPr>
        <w:pStyle w:val="ListParagraph"/>
        <w:ind w:left="0"/>
        <w:rPr>
          <w:rFonts w:asciiTheme="minorHAnsi" w:hAnsiTheme="minorHAnsi"/>
          <w:b/>
          <w:bCs/>
          <w:sz w:val="22"/>
          <w:szCs w:val="22"/>
        </w:rPr>
      </w:pPr>
    </w:p>
    <w:p w:rsidR="00BF1285" w:rsidRDefault="00BF1285" w:rsidP="00BF1285">
      <w:pPr>
        <w:pStyle w:val="ListParagraph"/>
        <w:ind w:left="0"/>
        <w:rPr>
          <w:rFonts w:asciiTheme="minorHAnsi" w:hAnsiTheme="minorHAnsi"/>
          <w:b/>
          <w:bCs/>
          <w:sz w:val="22"/>
          <w:szCs w:val="22"/>
        </w:rPr>
      </w:pPr>
      <w:r w:rsidRPr="00BF1285">
        <w:rPr>
          <w:rFonts w:asciiTheme="minorHAnsi" w:hAnsiTheme="minorHAnsi"/>
          <w:b/>
          <w:bCs/>
          <w:sz w:val="22"/>
          <w:szCs w:val="22"/>
        </w:rPr>
        <w:t>1:15-2:15</w:t>
      </w:r>
      <w:r w:rsidRPr="00BF1285">
        <w:rPr>
          <w:rFonts w:asciiTheme="minorHAnsi" w:hAnsiTheme="minorHAnsi"/>
          <w:b/>
          <w:bCs/>
          <w:sz w:val="22"/>
          <w:szCs w:val="22"/>
        </w:rPr>
        <w:tab/>
        <w:t xml:space="preserve">Strategic Planning </w:t>
      </w:r>
      <w:r w:rsidR="001C0C60">
        <w:rPr>
          <w:rFonts w:asciiTheme="minorHAnsi" w:hAnsiTheme="minorHAnsi"/>
          <w:b/>
          <w:bCs/>
          <w:sz w:val="22"/>
          <w:szCs w:val="22"/>
        </w:rPr>
        <w:t>P</w:t>
      </w:r>
      <w:r w:rsidRPr="00BF1285">
        <w:rPr>
          <w:rFonts w:asciiTheme="minorHAnsi" w:hAnsiTheme="minorHAnsi"/>
          <w:b/>
          <w:bCs/>
          <w:sz w:val="22"/>
          <w:szCs w:val="22"/>
        </w:rPr>
        <w:t>art 2</w:t>
      </w:r>
      <w:r w:rsidR="00D238D9">
        <w:rPr>
          <w:rFonts w:asciiTheme="minorHAnsi" w:hAnsiTheme="minorHAnsi"/>
          <w:b/>
          <w:bCs/>
          <w:sz w:val="22"/>
          <w:szCs w:val="22"/>
        </w:rPr>
        <w:t xml:space="preserve"> (S. Morrill)</w:t>
      </w:r>
    </w:p>
    <w:p w:rsidR="00B719B0" w:rsidRDefault="008137E2" w:rsidP="00BF1285">
      <w:pPr>
        <w:pStyle w:val="ListParagraph"/>
        <w:ind w:left="0"/>
        <w:rPr>
          <w:rFonts w:asciiTheme="minorHAnsi" w:hAnsiTheme="minorHAnsi"/>
          <w:bCs/>
          <w:sz w:val="22"/>
          <w:szCs w:val="22"/>
        </w:rPr>
      </w:pPr>
      <w:r>
        <w:rPr>
          <w:rFonts w:asciiTheme="minorHAnsi" w:hAnsiTheme="minorHAnsi"/>
          <w:b/>
          <w:bCs/>
          <w:sz w:val="22"/>
          <w:szCs w:val="22"/>
        </w:rPr>
        <w:tab/>
      </w:r>
      <w:r>
        <w:rPr>
          <w:rFonts w:asciiTheme="minorHAnsi" w:hAnsiTheme="minorHAnsi"/>
          <w:b/>
          <w:bCs/>
          <w:sz w:val="22"/>
          <w:szCs w:val="22"/>
        </w:rPr>
        <w:tab/>
      </w:r>
    </w:p>
    <w:p w:rsidR="003A6E4A" w:rsidRDefault="00FD4A1A" w:rsidP="00E86765">
      <w:pPr>
        <w:pStyle w:val="ListParagraph"/>
        <w:ind w:left="1440"/>
        <w:rPr>
          <w:rFonts w:asciiTheme="minorHAnsi" w:hAnsiTheme="minorHAnsi"/>
          <w:bCs/>
          <w:sz w:val="22"/>
          <w:szCs w:val="22"/>
        </w:rPr>
      </w:pPr>
      <w:r>
        <w:rPr>
          <w:rFonts w:asciiTheme="minorHAnsi" w:hAnsiTheme="minorHAnsi"/>
          <w:bCs/>
          <w:sz w:val="22"/>
          <w:szCs w:val="22"/>
        </w:rPr>
        <w:t xml:space="preserve">The group prioritized the activities identified during the morning session. </w:t>
      </w:r>
      <w:r w:rsidR="00B719B0">
        <w:rPr>
          <w:rFonts w:asciiTheme="minorHAnsi" w:hAnsiTheme="minorHAnsi"/>
          <w:bCs/>
          <w:sz w:val="22"/>
          <w:szCs w:val="22"/>
        </w:rPr>
        <w:t xml:space="preserve"> See </w:t>
      </w:r>
      <w:r w:rsidR="007D2ED4">
        <w:rPr>
          <w:rFonts w:asciiTheme="minorHAnsi" w:hAnsiTheme="minorHAnsi"/>
          <w:bCs/>
          <w:sz w:val="22"/>
          <w:szCs w:val="22"/>
        </w:rPr>
        <w:t>the</w:t>
      </w:r>
      <w:r w:rsidR="000353DB">
        <w:rPr>
          <w:rFonts w:asciiTheme="minorHAnsi" w:hAnsiTheme="minorHAnsi"/>
          <w:bCs/>
          <w:sz w:val="22"/>
          <w:szCs w:val="22"/>
        </w:rPr>
        <w:t xml:space="preserve"> </w:t>
      </w:r>
      <w:r>
        <w:rPr>
          <w:rFonts w:asciiTheme="minorHAnsi" w:hAnsiTheme="minorHAnsi"/>
          <w:bCs/>
          <w:sz w:val="22"/>
          <w:szCs w:val="22"/>
        </w:rPr>
        <w:t xml:space="preserve">planning </w:t>
      </w:r>
      <w:r w:rsidR="00B719B0">
        <w:rPr>
          <w:rFonts w:asciiTheme="minorHAnsi" w:hAnsiTheme="minorHAnsi"/>
          <w:bCs/>
          <w:sz w:val="22"/>
          <w:szCs w:val="22"/>
        </w:rPr>
        <w:t>spreadsheet for</w:t>
      </w:r>
      <w:r w:rsidR="00891495">
        <w:rPr>
          <w:rFonts w:asciiTheme="minorHAnsi" w:hAnsiTheme="minorHAnsi"/>
          <w:bCs/>
          <w:sz w:val="22"/>
          <w:szCs w:val="22"/>
        </w:rPr>
        <w:t xml:space="preserve"> the full</w:t>
      </w:r>
      <w:r w:rsidR="00B719B0">
        <w:rPr>
          <w:rFonts w:asciiTheme="minorHAnsi" w:hAnsiTheme="minorHAnsi"/>
          <w:bCs/>
          <w:sz w:val="22"/>
          <w:szCs w:val="22"/>
        </w:rPr>
        <w:t xml:space="preserve"> outcome, clarification, and discussion.</w:t>
      </w:r>
      <w:r w:rsidR="00891495">
        <w:rPr>
          <w:rFonts w:asciiTheme="minorHAnsi" w:hAnsiTheme="minorHAnsi"/>
          <w:bCs/>
          <w:sz w:val="22"/>
          <w:szCs w:val="22"/>
        </w:rPr>
        <w:t xml:space="preserve">  The top activities to move forward with are:</w:t>
      </w:r>
    </w:p>
    <w:p w:rsidR="00891495" w:rsidRPr="00891495" w:rsidRDefault="009A7845" w:rsidP="00891495">
      <w:pPr>
        <w:pStyle w:val="ListParagraph"/>
        <w:numPr>
          <w:ilvl w:val="0"/>
          <w:numId w:val="12"/>
        </w:numPr>
        <w:rPr>
          <w:rFonts w:asciiTheme="minorHAnsi" w:hAnsiTheme="minorHAnsi"/>
          <w:bCs/>
          <w:sz w:val="22"/>
          <w:szCs w:val="22"/>
        </w:rPr>
      </w:pPr>
      <w:r>
        <w:rPr>
          <w:rFonts w:asciiTheme="minorHAnsi" w:hAnsiTheme="minorHAnsi"/>
          <w:bCs/>
          <w:sz w:val="22"/>
          <w:szCs w:val="22"/>
        </w:rPr>
        <w:t xml:space="preserve">Information Literacy: Create a repository of information literacy resources; </w:t>
      </w:r>
      <w:r w:rsidR="00891495" w:rsidRPr="00891495">
        <w:rPr>
          <w:rFonts w:asciiTheme="minorHAnsi" w:hAnsiTheme="minorHAnsi"/>
          <w:bCs/>
          <w:sz w:val="22"/>
          <w:szCs w:val="22"/>
        </w:rPr>
        <w:t>shar</w:t>
      </w:r>
      <w:r>
        <w:rPr>
          <w:rFonts w:asciiTheme="minorHAnsi" w:hAnsiTheme="minorHAnsi"/>
          <w:bCs/>
          <w:sz w:val="22"/>
          <w:szCs w:val="22"/>
        </w:rPr>
        <w:t xml:space="preserve">e curriculum for ACRL standards; </w:t>
      </w:r>
      <w:r w:rsidR="00891495" w:rsidRPr="00891495">
        <w:rPr>
          <w:rFonts w:asciiTheme="minorHAnsi" w:hAnsiTheme="minorHAnsi"/>
          <w:bCs/>
          <w:sz w:val="22"/>
          <w:szCs w:val="22"/>
        </w:rPr>
        <w:t>get</w:t>
      </w:r>
      <w:r>
        <w:rPr>
          <w:rFonts w:asciiTheme="minorHAnsi" w:hAnsiTheme="minorHAnsi"/>
          <w:bCs/>
          <w:sz w:val="22"/>
          <w:szCs w:val="22"/>
        </w:rPr>
        <w:t xml:space="preserve"> info lit curriculum into WIDS.  WiLS suggests creating a </w:t>
      </w:r>
      <w:r w:rsidR="00891495" w:rsidRPr="00891495">
        <w:rPr>
          <w:rFonts w:asciiTheme="minorHAnsi" w:hAnsiTheme="minorHAnsi"/>
          <w:bCs/>
          <w:sz w:val="22"/>
          <w:szCs w:val="22"/>
        </w:rPr>
        <w:t>repository with</w:t>
      </w:r>
      <w:r>
        <w:rPr>
          <w:rFonts w:asciiTheme="minorHAnsi" w:hAnsiTheme="minorHAnsi"/>
          <w:bCs/>
          <w:sz w:val="22"/>
          <w:szCs w:val="22"/>
        </w:rPr>
        <w:t xml:space="preserve"> this topic as proof of concept.</w:t>
      </w:r>
    </w:p>
    <w:p w:rsidR="00891495" w:rsidRPr="00891495" w:rsidRDefault="009A7845" w:rsidP="00891495">
      <w:pPr>
        <w:pStyle w:val="ListParagraph"/>
        <w:numPr>
          <w:ilvl w:val="0"/>
          <w:numId w:val="12"/>
        </w:numPr>
        <w:rPr>
          <w:rFonts w:asciiTheme="minorHAnsi" w:hAnsiTheme="minorHAnsi"/>
          <w:bCs/>
          <w:sz w:val="22"/>
          <w:szCs w:val="22"/>
        </w:rPr>
      </w:pPr>
      <w:r>
        <w:rPr>
          <w:rFonts w:asciiTheme="minorHAnsi" w:hAnsiTheme="minorHAnsi"/>
          <w:bCs/>
          <w:sz w:val="22"/>
          <w:szCs w:val="22"/>
        </w:rPr>
        <w:t>ILS: Catalog of create list reports and share good examples of them.</w:t>
      </w:r>
    </w:p>
    <w:p w:rsidR="00891495" w:rsidRPr="00891495" w:rsidRDefault="009A7845" w:rsidP="00891495">
      <w:pPr>
        <w:pStyle w:val="ListParagraph"/>
        <w:numPr>
          <w:ilvl w:val="0"/>
          <w:numId w:val="12"/>
        </w:numPr>
        <w:rPr>
          <w:rFonts w:asciiTheme="minorHAnsi" w:hAnsiTheme="minorHAnsi"/>
          <w:bCs/>
          <w:sz w:val="22"/>
          <w:szCs w:val="22"/>
        </w:rPr>
      </w:pPr>
      <w:r>
        <w:rPr>
          <w:rFonts w:asciiTheme="minorHAnsi" w:hAnsiTheme="minorHAnsi"/>
          <w:bCs/>
          <w:sz w:val="22"/>
          <w:szCs w:val="22"/>
        </w:rPr>
        <w:t xml:space="preserve">ILS: Collect or create training videos that are </w:t>
      </w:r>
      <w:r w:rsidR="00891495" w:rsidRPr="00891495">
        <w:rPr>
          <w:rFonts w:asciiTheme="minorHAnsi" w:hAnsiTheme="minorHAnsi"/>
          <w:bCs/>
          <w:sz w:val="22"/>
          <w:szCs w:val="22"/>
        </w:rPr>
        <w:t>specific</w:t>
      </w:r>
      <w:r>
        <w:rPr>
          <w:rFonts w:asciiTheme="minorHAnsi" w:hAnsiTheme="minorHAnsi"/>
          <w:bCs/>
          <w:sz w:val="22"/>
          <w:szCs w:val="22"/>
        </w:rPr>
        <w:t>,</w:t>
      </w:r>
      <w:r w:rsidR="00891495" w:rsidRPr="00891495">
        <w:rPr>
          <w:rFonts w:asciiTheme="minorHAnsi" w:hAnsiTheme="minorHAnsi"/>
          <w:bCs/>
          <w:sz w:val="22"/>
          <w:szCs w:val="22"/>
        </w:rPr>
        <w:t xml:space="preserve"> updated</w:t>
      </w:r>
      <w:r>
        <w:rPr>
          <w:rFonts w:asciiTheme="minorHAnsi" w:hAnsiTheme="minorHAnsi"/>
          <w:bCs/>
          <w:sz w:val="22"/>
          <w:szCs w:val="22"/>
        </w:rPr>
        <w:t>, and contextual; add</w:t>
      </w:r>
      <w:r w:rsidR="00891495" w:rsidRPr="00891495">
        <w:rPr>
          <w:rFonts w:asciiTheme="minorHAnsi" w:hAnsiTheme="minorHAnsi"/>
          <w:bCs/>
          <w:sz w:val="22"/>
          <w:szCs w:val="22"/>
        </w:rPr>
        <w:t xml:space="preserve"> more visuals in documentation (EDS as an example)</w:t>
      </w:r>
      <w:r>
        <w:rPr>
          <w:rFonts w:asciiTheme="minorHAnsi" w:hAnsiTheme="minorHAnsi"/>
          <w:bCs/>
          <w:sz w:val="22"/>
          <w:szCs w:val="22"/>
        </w:rPr>
        <w:t>.</w:t>
      </w:r>
    </w:p>
    <w:p w:rsidR="001312A9" w:rsidRDefault="009A7845" w:rsidP="004B52D5">
      <w:pPr>
        <w:pStyle w:val="ListParagraph"/>
        <w:numPr>
          <w:ilvl w:val="0"/>
          <w:numId w:val="12"/>
        </w:numPr>
        <w:rPr>
          <w:rFonts w:asciiTheme="minorHAnsi" w:hAnsiTheme="minorHAnsi"/>
          <w:bCs/>
          <w:sz w:val="22"/>
          <w:szCs w:val="22"/>
        </w:rPr>
      </w:pPr>
      <w:r w:rsidRPr="001312A9">
        <w:rPr>
          <w:rFonts w:asciiTheme="minorHAnsi" w:hAnsiTheme="minorHAnsi"/>
          <w:bCs/>
          <w:sz w:val="22"/>
          <w:szCs w:val="22"/>
        </w:rPr>
        <w:t>ILS (and beyond): Create avenues or leverage existing ones to b</w:t>
      </w:r>
      <w:r w:rsidR="00891495" w:rsidRPr="001312A9">
        <w:rPr>
          <w:rFonts w:asciiTheme="minorHAnsi" w:hAnsiTheme="minorHAnsi"/>
          <w:bCs/>
          <w:sz w:val="22"/>
          <w:szCs w:val="22"/>
        </w:rPr>
        <w:t xml:space="preserve">etter </w:t>
      </w:r>
      <w:r w:rsidRPr="001312A9">
        <w:rPr>
          <w:rFonts w:asciiTheme="minorHAnsi" w:hAnsiTheme="minorHAnsi"/>
          <w:bCs/>
          <w:sz w:val="22"/>
          <w:szCs w:val="22"/>
        </w:rPr>
        <w:t xml:space="preserve">share practices among WISPALS members, including statistics, specific questions and answers, and general broad initiatives such as information literacy and improving access / recognizing barriers.  Consider the best platform for sharing this information </w:t>
      </w:r>
      <w:r w:rsidR="001312A9" w:rsidRPr="001312A9">
        <w:rPr>
          <w:rFonts w:asciiTheme="minorHAnsi" w:hAnsiTheme="minorHAnsi"/>
          <w:bCs/>
          <w:sz w:val="22"/>
          <w:szCs w:val="22"/>
        </w:rPr>
        <w:t xml:space="preserve">in one place </w:t>
      </w:r>
      <w:r w:rsidRPr="001312A9">
        <w:rPr>
          <w:rFonts w:asciiTheme="minorHAnsi" w:hAnsiTheme="minorHAnsi"/>
          <w:bCs/>
          <w:sz w:val="22"/>
          <w:szCs w:val="22"/>
        </w:rPr>
        <w:t xml:space="preserve">that is appropriately private, not complicated, </w:t>
      </w:r>
      <w:r w:rsidR="001312A9" w:rsidRPr="001312A9">
        <w:rPr>
          <w:rFonts w:asciiTheme="minorHAnsi" w:hAnsiTheme="minorHAnsi"/>
          <w:bCs/>
          <w:sz w:val="22"/>
          <w:szCs w:val="22"/>
        </w:rPr>
        <w:t>and ideally already integrated into existing work.  Some suggest</w:t>
      </w:r>
      <w:r w:rsidR="00A165B4">
        <w:rPr>
          <w:rFonts w:asciiTheme="minorHAnsi" w:hAnsiTheme="minorHAnsi"/>
          <w:bCs/>
          <w:sz w:val="22"/>
          <w:szCs w:val="22"/>
        </w:rPr>
        <w:t>ed</w:t>
      </w:r>
      <w:r w:rsidR="001312A9" w:rsidRPr="001312A9">
        <w:rPr>
          <w:rFonts w:asciiTheme="minorHAnsi" w:hAnsiTheme="minorHAnsi"/>
          <w:bCs/>
          <w:sz w:val="22"/>
          <w:szCs w:val="22"/>
        </w:rPr>
        <w:t xml:space="preserve"> platforms include </w:t>
      </w:r>
      <w:proofErr w:type="spellStart"/>
      <w:r w:rsidR="001312A9" w:rsidRPr="001312A9">
        <w:rPr>
          <w:rFonts w:asciiTheme="minorHAnsi" w:hAnsiTheme="minorHAnsi"/>
          <w:bCs/>
          <w:sz w:val="22"/>
          <w:szCs w:val="22"/>
        </w:rPr>
        <w:t>libstats</w:t>
      </w:r>
      <w:proofErr w:type="spellEnd"/>
      <w:r w:rsidR="001312A9" w:rsidRPr="001312A9">
        <w:rPr>
          <w:rFonts w:asciiTheme="minorHAnsi" w:hAnsiTheme="minorHAnsi"/>
          <w:bCs/>
          <w:sz w:val="22"/>
          <w:szCs w:val="22"/>
        </w:rPr>
        <w:t xml:space="preserve">, Basecamp, WISPALS website.  </w:t>
      </w:r>
      <w:r w:rsidR="001312A9">
        <w:rPr>
          <w:rFonts w:asciiTheme="minorHAnsi" w:hAnsiTheme="minorHAnsi"/>
          <w:bCs/>
          <w:sz w:val="22"/>
          <w:szCs w:val="22"/>
        </w:rPr>
        <w:t>Community participation is key.</w:t>
      </w:r>
    </w:p>
    <w:p w:rsidR="00891495" w:rsidRPr="001312A9" w:rsidRDefault="000419F9" w:rsidP="004B52D5">
      <w:pPr>
        <w:pStyle w:val="ListParagraph"/>
        <w:numPr>
          <w:ilvl w:val="0"/>
          <w:numId w:val="12"/>
        </w:numPr>
        <w:rPr>
          <w:rFonts w:asciiTheme="minorHAnsi" w:hAnsiTheme="minorHAnsi"/>
          <w:bCs/>
          <w:sz w:val="22"/>
          <w:szCs w:val="22"/>
        </w:rPr>
      </w:pPr>
      <w:r>
        <w:rPr>
          <w:rFonts w:asciiTheme="minorHAnsi" w:hAnsiTheme="minorHAnsi"/>
          <w:bCs/>
          <w:sz w:val="22"/>
          <w:szCs w:val="22"/>
        </w:rPr>
        <w:t xml:space="preserve">ILS: More in-person best practice sharing to create a community of practice, such as </w:t>
      </w:r>
      <w:r w:rsidR="00891495" w:rsidRPr="001312A9">
        <w:rPr>
          <w:rFonts w:asciiTheme="minorHAnsi" w:hAnsiTheme="minorHAnsi"/>
          <w:bCs/>
          <w:sz w:val="22"/>
          <w:szCs w:val="22"/>
        </w:rPr>
        <w:t>annua</w:t>
      </w:r>
      <w:r>
        <w:rPr>
          <w:rFonts w:asciiTheme="minorHAnsi" w:hAnsiTheme="minorHAnsi"/>
          <w:bCs/>
          <w:sz w:val="22"/>
          <w:szCs w:val="22"/>
        </w:rPr>
        <w:t xml:space="preserve">l forums for specific roles. This could include getting catalogers, acquisitions, etc., together in-person and/or virtually with an agenda and set of </w:t>
      </w:r>
      <w:r w:rsidR="00891495" w:rsidRPr="001312A9">
        <w:rPr>
          <w:rFonts w:asciiTheme="minorHAnsi" w:hAnsiTheme="minorHAnsi"/>
          <w:bCs/>
          <w:sz w:val="22"/>
          <w:szCs w:val="22"/>
        </w:rPr>
        <w:t>questions</w:t>
      </w:r>
      <w:r>
        <w:rPr>
          <w:rFonts w:asciiTheme="minorHAnsi" w:hAnsiTheme="minorHAnsi"/>
          <w:bCs/>
          <w:sz w:val="22"/>
          <w:szCs w:val="22"/>
        </w:rPr>
        <w:t xml:space="preserve"> for one another.  This may work best on a </w:t>
      </w:r>
      <w:r w:rsidR="00891495" w:rsidRPr="001312A9">
        <w:rPr>
          <w:rFonts w:asciiTheme="minorHAnsi" w:hAnsiTheme="minorHAnsi"/>
          <w:bCs/>
          <w:sz w:val="22"/>
          <w:szCs w:val="22"/>
        </w:rPr>
        <w:t xml:space="preserve">"need to do" basis rather than </w:t>
      </w:r>
      <w:r>
        <w:rPr>
          <w:rFonts w:asciiTheme="minorHAnsi" w:hAnsiTheme="minorHAnsi"/>
          <w:bCs/>
          <w:sz w:val="22"/>
          <w:szCs w:val="22"/>
        </w:rPr>
        <w:t xml:space="preserve">regularly </w:t>
      </w:r>
      <w:r w:rsidR="00891495" w:rsidRPr="001312A9">
        <w:rPr>
          <w:rFonts w:asciiTheme="minorHAnsi" w:hAnsiTheme="minorHAnsi"/>
          <w:bCs/>
          <w:sz w:val="22"/>
          <w:szCs w:val="22"/>
        </w:rPr>
        <w:t xml:space="preserve">scheduled.  </w:t>
      </w:r>
    </w:p>
    <w:p w:rsidR="00891495" w:rsidRPr="00891495" w:rsidRDefault="000419F9" w:rsidP="00891495">
      <w:pPr>
        <w:pStyle w:val="ListParagraph"/>
        <w:numPr>
          <w:ilvl w:val="0"/>
          <w:numId w:val="12"/>
        </w:numPr>
        <w:rPr>
          <w:rFonts w:asciiTheme="minorHAnsi" w:hAnsiTheme="minorHAnsi"/>
          <w:bCs/>
          <w:sz w:val="22"/>
          <w:szCs w:val="22"/>
        </w:rPr>
      </w:pPr>
      <w:r>
        <w:rPr>
          <w:rFonts w:asciiTheme="minorHAnsi" w:hAnsiTheme="minorHAnsi"/>
          <w:bCs/>
          <w:sz w:val="22"/>
          <w:szCs w:val="22"/>
        </w:rPr>
        <w:t xml:space="preserve">ILS: </w:t>
      </w:r>
      <w:r w:rsidR="00891495" w:rsidRPr="00891495">
        <w:rPr>
          <w:rFonts w:asciiTheme="minorHAnsi" w:hAnsiTheme="minorHAnsi"/>
          <w:bCs/>
          <w:sz w:val="22"/>
          <w:szCs w:val="22"/>
        </w:rPr>
        <w:t xml:space="preserve">Remove ability to </w:t>
      </w:r>
      <w:r>
        <w:rPr>
          <w:rFonts w:asciiTheme="minorHAnsi" w:hAnsiTheme="minorHAnsi"/>
          <w:bCs/>
          <w:sz w:val="22"/>
          <w:szCs w:val="22"/>
        </w:rPr>
        <w:t>see other college's patron info</w:t>
      </w:r>
    </w:p>
    <w:p w:rsidR="00891495" w:rsidRDefault="000419F9" w:rsidP="00891495">
      <w:pPr>
        <w:pStyle w:val="ListParagraph"/>
        <w:numPr>
          <w:ilvl w:val="0"/>
          <w:numId w:val="12"/>
        </w:numPr>
        <w:rPr>
          <w:rFonts w:asciiTheme="minorHAnsi" w:hAnsiTheme="minorHAnsi"/>
          <w:bCs/>
          <w:sz w:val="22"/>
          <w:szCs w:val="22"/>
        </w:rPr>
      </w:pPr>
      <w:r>
        <w:rPr>
          <w:rFonts w:asciiTheme="minorHAnsi" w:hAnsiTheme="minorHAnsi"/>
          <w:bCs/>
          <w:sz w:val="22"/>
          <w:szCs w:val="22"/>
        </w:rPr>
        <w:t>ILS: Implement knowledgebase</w:t>
      </w:r>
    </w:p>
    <w:p w:rsidR="00B719B0" w:rsidRDefault="00B719B0" w:rsidP="00E86765">
      <w:pPr>
        <w:pStyle w:val="ListParagraph"/>
        <w:ind w:left="1440"/>
        <w:rPr>
          <w:rFonts w:asciiTheme="minorHAnsi" w:hAnsiTheme="minorHAnsi"/>
          <w:bCs/>
          <w:sz w:val="22"/>
          <w:szCs w:val="22"/>
        </w:rPr>
      </w:pPr>
    </w:p>
    <w:p w:rsidR="00FD4A1A" w:rsidRDefault="00FD4A1A" w:rsidP="00E86765">
      <w:pPr>
        <w:pStyle w:val="ListParagraph"/>
        <w:ind w:left="1440"/>
        <w:rPr>
          <w:rFonts w:asciiTheme="minorHAnsi" w:hAnsiTheme="minorHAnsi"/>
          <w:bCs/>
          <w:sz w:val="22"/>
          <w:szCs w:val="22"/>
        </w:rPr>
      </w:pPr>
      <w:proofErr w:type="spellStart"/>
      <w:r>
        <w:rPr>
          <w:rFonts w:asciiTheme="minorHAnsi" w:hAnsiTheme="minorHAnsi"/>
          <w:bCs/>
          <w:sz w:val="22"/>
          <w:szCs w:val="22"/>
        </w:rPr>
        <w:t>WiLS</w:t>
      </w:r>
      <w:proofErr w:type="spellEnd"/>
      <w:r>
        <w:rPr>
          <w:rFonts w:asciiTheme="minorHAnsi" w:hAnsiTheme="minorHAnsi"/>
          <w:bCs/>
          <w:sz w:val="22"/>
          <w:szCs w:val="22"/>
        </w:rPr>
        <w:t xml:space="preserve"> will develop a draft plan for discussion around these activities.</w:t>
      </w:r>
      <w:r>
        <w:rPr>
          <w:rFonts w:asciiTheme="minorHAnsi" w:hAnsiTheme="minorHAnsi"/>
          <w:bCs/>
          <w:sz w:val="22"/>
          <w:szCs w:val="22"/>
        </w:rPr>
        <w:br/>
      </w:r>
    </w:p>
    <w:p w:rsidR="008E2861" w:rsidRDefault="00FD4A1A" w:rsidP="00E86765">
      <w:pPr>
        <w:pStyle w:val="ListParagraph"/>
        <w:ind w:left="1440"/>
        <w:rPr>
          <w:rFonts w:asciiTheme="minorHAnsi" w:hAnsiTheme="minorHAnsi"/>
          <w:bCs/>
          <w:sz w:val="22"/>
          <w:szCs w:val="22"/>
        </w:rPr>
      </w:pPr>
      <w:r>
        <w:rPr>
          <w:rFonts w:asciiTheme="minorHAnsi" w:hAnsiTheme="minorHAnsi"/>
          <w:bCs/>
          <w:sz w:val="22"/>
          <w:szCs w:val="22"/>
        </w:rPr>
        <w:t xml:space="preserve">The group discussed a mission statement.  There was some question about whether one is needed.  It does help with clarifying and marketing the organization.  </w:t>
      </w:r>
      <w:r w:rsidR="000353DB">
        <w:rPr>
          <w:rFonts w:asciiTheme="minorHAnsi" w:hAnsiTheme="minorHAnsi"/>
          <w:bCs/>
          <w:sz w:val="22"/>
          <w:szCs w:val="22"/>
        </w:rPr>
        <w:t>Committee members are encouraged to s</w:t>
      </w:r>
      <w:r w:rsidR="008E2861">
        <w:rPr>
          <w:rFonts w:asciiTheme="minorHAnsi" w:hAnsiTheme="minorHAnsi"/>
          <w:bCs/>
          <w:sz w:val="22"/>
          <w:szCs w:val="22"/>
        </w:rPr>
        <w:t xml:space="preserve">end WiLS </w:t>
      </w:r>
      <w:r w:rsidR="000353DB">
        <w:rPr>
          <w:rFonts w:asciiTheme="minorHAnsi" w:hAnsiTheme="minorHAnsi"/>
          <w:bCs/>
          <w:sz w:val="22"/>
          <w:szCs w:val="22"/>
        </w:rPr>
        <w:t>their</w:t>
      </w:r>
      <w:r w:rsidR="008E2861">
        <w:rPr>
          <w:rFonts w:asciiTheme="minorHAnsi" w:hAnsiTheme="minorHAnsi"/>
          <w:bCs/>
          <w:sz w:val="22"/>
          <w:szCs w:val="22"/>
        </w:rPr>
        <w:t xml:space="preserve"> </w:t>
      </w:r>
      <w:r w:rsidR="000353DB">
        <w:rPr>
          <w:rFonts w:asciiTheme="minorHAnsi" w:hAnsiTheme="minorHAnsi"/>
          <w:bCs/>
          <w:sz w:val="22"/>
          <w:szCs w:val="22"/>
        </w:rPr>
        <w:t xml:space="preserve">library’s </w:t>
      </w:r>
      <w:r w:rsidR="008E2861">
        <w:rPr>
          <w:rFonts w:asciiTheme="minorHAnsi" w:hAnsiTheme="minorHAnsi"/>
          <w:bCs/>
          <w:sz w:val="22"/>
          <w:szCs w:val="22"/>
        </w:rPr>
        <w:t xml:space="preserve">mission statement.  </w:t>
      </w:r>
      <w:r w:rsidR="000353DB">
        <w:rPr>
          <w:rFonts w:asciiTheme="minorHAnsi" w:hAnsiTheme="minorHAnsi"/>
          <w:bCs/>
          <w:sz w:val="22"/>
          <w:szCs w:val="22"/>
        </w:rPr>
        <w:t xml:space="preserve">Some suggestions </w:t>
      </w:r>
      <w:r>
        <w:rPr>
          <w:rFonts w:asciiTheme="minorHAnsi" w:hAnsiTheme="minorHAnsi"/>
          <w:bCs/>
          <w:sz w:val="22"/>
          <w:szCs w:val="22"/>
        </w:rPr>
        <w:t xml:space="preserve">for statements </w:t>
      </w:r>
      <w:r w:rsidR="000353DB">
        <w:rPr>
          <w:rFonts w:asciiTheme="minorHAnsi" w:hAnsiTheme="minorHAnsi"/>
          <w:bCs/>
          <w:sz w:val="22"/>
          <w:szCs w:val="22"/>
        </w:rPr>
        <w:t>are: “</w:t>
      </w:r>
      <w:r w:rsidR="008E2861">
        <w:rPr>
          <w:rFonts w:asciiTheme="minorHAnsi" w:hAnsiTheme="minorHAnsi"/>
          <w:bCs/>
          <w:sz w:val="22"/>
          <w:szCs w:val="22"/>
        </w:rPr>
        <w:t xml:space="preserve">Empower member libraries through </w:t>
      </w:r>
      <w:r w:rsidR="000353DB">
        <w:rPr>
          <w:rFonts w:asciiTheme="minorHAnsi" w:hAnsiTheme="minorHAnsi"/>
          <w:bCs/>
          <w:sz w:val="22"/>
          <w:szCs w:val="22"/>
        </w:rPr>
        <w:t>sharing</w:t>
      </w:r>
      <w:r w:rsidR="008E2861">
        <w:rPr>
          <w:rFonts w:asciiTheme="minorHAnsi" w:hAnsiTheme="minorHAnsi"/>
          <w:bCs/>
          <w:sz w:val="22"/>
          <w:szCs w:val="22"/>
        </w:rPr>
        <w:t xml:space="preserve"> knowledge and resources.</w:t>
      </w:r>
      <w:r w:rsidR="000353DB">
        <w:rPr>
          <w:rFonts w:asciiTheme="minorHAnsi" w:hAnsiTheme="minorHAnsi"/>
          <w:bCs/>
          <w:sz w:val="22"/>
          <w:szCs w:val="22"/>
        </w:rPr>
        <w:t>”</w:t>
      </w:r>
      <w:r w:rsidR="008E2861">
        <w:rPr>
          <w:rFonts w:asciiTheme="minorHAnsi" w:hAnsiTheme="minorHAnsi"/>
          <w:bCs/>
          <w:sz w:val="22"/>
          <w:szCs w:val="22"/>
        </w:rPr>
        <w:t xml:space="preserve">  </w:t>
      </w:r>
      <w:r w:rsidR="000353DB">
        <w:rPr>
          <w:rFonts w:asciiTheme="minorHAnsi" w:hAnsiTheme="minorHAnsi"/>
          <w:bCs/>
          <w:sz w:val="22"/>
          <w:szCs w:val="22"/>
        </w:rPr>
        <w:t>“Support and promote</w:t>
      </w:r>
      <w:r w:rsidR="008E2861">
        <w:rPr>
          <w:rFonts w:asciiTheme="minorHAnsi" w:hAnsiTheme="minorHAnsi"/>
          <w:bCs/>
          <w:sz w:val="22"/>
          <w:szCs w:val="22"/>
        </w:rPr>
        <w:t xml:space="preserve"> library professionals within the consortium.</w:t>
      </w:r>
      <w:r w:rsidR="000353DB">
        <w:rPr>
          <w:rFonts w:asciiTheme="minorHAnsi" w:hAnsiTheme="minorHAnsi"/>
          <w:bCs/>
          <w:sz w:val="22"/>
          <w:szCs w:val="22"/>
        </w:rPr>
        <w:t>”</w:t>
      </w:r>
      <w:r w:rsidR="008E2861">
        <w:rPr>
          <w:rFonts w:asciiTheme="minorHAnsi" w:hAnsiTheme="minorHAnsi"/>
          <w:bCs/>
          <w:sz w:val="22"/>
          <w:szCs w:val="22"/>
        </w:rPr>
        <w:t xml:space="preserve">  </w:t>
      </w:r>
      <w:r w:rsidR="000353DB">
        <w:rPr>
          <w:rFonts w:asciiTheme="minorHAnsi" w:hAnsiTheme="minorHAnsi"/>
          <w:bCs/>
          <w:sz w:val="22"/>
          <w:szCs w:val="22"/>
        </w:rPr>
        <w:t>“</w:t>
      </w:r>
      <w:r w:rsidR="008E2861">
        <w:rPr>
          <w:rFonts w:asciiTheme="minorHAnsi" w:hAnsiTheme="minorHAnsi"/>
          <w:bCs/>
          <w:sz w:val="22"/>
          <w:szCs w:val="22"/>
        </w:rPr>
        <w:t>Save money.</w:t>
      </w:r>
      <w:r w:rsidR="000353DB">
        <w:rPr>
          <w:rFonts w:asciiTheme="minorHAnsi" w:hAnsiTheme="minorHAnsi"/>
          <w:bCs/>
          <w:sz w:val="22"/>
          <w:szCs w:val="22"/>
        </w:rPr>
        <w:t>”  WiLS will wordsmith a bit and return to the group with potential drafts.</w:t>
      </w:r>
    </w:p>
    <w:p w:rsidR="00FD4A1A" w:rsidRDefault="00FD4A1A" w:rsidP="00E86765">
      <w:pPr>
        <w:pStyle w:val="ListParagraph"/>
        <w:ind w:left="1440"/>
        <w:rPr>
          <w:rFonts w:asciiTheme="minorHAnsi" w:hAnsiTheme="minorHAnsi"/>
          <w:bCs/>
          <w:sz w:val="22"/>
          <w:szCs w:val="22"/>
        </w:rPr>
      </w:pPr>
    </w:p>
    <w:p w:rsidR="00FD4A1A" w:rsidRDefault="00FD4A1A" w:rsidP="00E86765">
      <w:pPr>
        <w:pStyle w:val="ListParagraph"/>
        <w:ind w:left="1440"/>
        <w:rPr>
          <w:rFonts w:asciiTheme="minorHAnsi" w:hAnsiTheme="minorHAnsi"/>
          <w:bCs/>
          <w:sz w:val="22"/>
          <w:szCs w:val="22"/>
        </w:rPr>
      </w:pPr>
      <w:r>
        <w:rPr>
          <w:rFonts w:asciiTheme="minorHAnsi" w:hAnsiTheme="minorHAnsi"/>
          <w:bCs/>
          <w:sz w:val="22"/>
          <w:szCs w:val="22"/>
        </w:rPr>
        <w:t xml:space="preserve">Another piece of the proposal for the strategic planning is the creation of values. We will discuss this further at a future Executive Committee meeting. </w:t>
      </w:r>
    </w:p>
    <w:p w:rsidR="003A6E4A" w:rsidRDefault="003A6E4A" w:rsidP="00BF1285">
      <w:pPr>
        <w:pStyle w:val="ListParagraph"/>
        <w:ind w:left="0"/>
        <w:rPr>
          <w:rFonts w:asciiTheme="minorHAnsi" w:hAnsiTheme="minorHAnsi"/>
          <w:bCs/>
          <w:sz w:val="22"/>
          <w:szCs w:val="22"/>
        </w:rPr>
      </w:pPr>
    </w:p>
    <w:p w:rsidR="001C0C60" w:rsidRDefault="001C0C60" w:rsidP="00BF1285">
      <w:pPr>
        <w:pStyle w:val="ListParagraph"/>
        <w:ind w:left="0"/>
        <w:rPr>
          <w:rFonts w:asciiTheme="minorHAnsi" w:hAnsiTheme="minorHAnsi"/>
          <w:b/>
          <w:bCs/>
          <w:sz w:val="22"/>
          <w:szCs w:val="22"/>
        </w:rPr>
      </w:pPr>
    </w:p>
    <w:p w:rsidR="00BF1285" w:rsidRDefault="00BF1285" w:rsidP="00BF1285">
      <w:pPr>
        <w:pStyle w:val="ListParagraph"/>
        <w:ind w:left="0"/>
        <w:rPr>
          <w:rFonts w:asciiTheme="minorHAnsi" w:hAnsiTheme="minorHAnsi"/>
          <w:b/>
          <w:bCs/>
          <w:sz w:val="22"/>
          <w:szCs w:val="22"/>
        </w:rPr>
      </w:pPr>
      <w:r w:rsidRPr="00BF1285">
        <w:rPr>
          <w:rFonts w:asciiTheme="minorHAnsi" w:hAnsiTheme="minorHAnsi"/>
          <w:b/>
          <w:bCs/>
          <w:sz w:val="22"/>
          <w:szCs w:val="22"/>
        </w:rPr>
        <w:t>2:30-3:00</w:t>
      </w:r>
      <w:r w:rsidRPr="00BF1285">
        <w:rPr>
          <w:rFonts w:asciiTheme="minorHAnsi" w:hAnsiTheme="minorHAnsi"/>
          <w:b/>
          <w:bCs/>
          <w:sz w:val="22"/>
          <w:szCs w:val="22"/>
        </w:rPr>
        <w:tab/>
        <w:t>Idea Sharing</w:t>
      </w:r>
      <w:r w:rsidR="00427D27">
        <w:rPr>
          <w:rFonts w:asciiTheme="minorHAnsi" w:hAnsiTheme="minorHAnsi"/>
          <w:b/>
          <w:bCs/>
          <w:sz w:val="22"/>
          <w:szCs w:val="22"/>
        </w:rPr>
        <w:t xml:space="preserve"> / Open Discussion Time</w:t>
      </w:r>
      <w:r w:rsidR="00D238D9">
        <w:rPr>
          <w:rFonts w:asciiTheme="minorHAnsi" w:hAnsiTheme="minorHAnsi"/>
          <w:b/>
          <w:bCs/>
          <w:sz w:val="22"/>
          <w:szCs w:val="22"/>
        </w:rPr>
        <w:t xml:space="preserve"> (K. Carpenter)</w:t>
      </w:r>
    </w:p>
    <w:p w:rsidR="00545F13" w:rsidRDefault="00545F13" w:rsidP="00BF1285">
      <w:pPr>
        <w:pStyle w:val="ListParagraph"/>
        <w:ind w:left="0"/>
        <w:rPr>
          <w:rFonts w:asciiTheme="minorHAnsi" w:hAnsiTheme="minorHAnsi"/>
          <w:b/>
          <w:bCs/>
          <w:sz w:val="22"/>
          <w:szCs w:val="22"/>
        </w:rPr>
      </w:pPr>
    </w:p>
    <w:p w:rsidR="00545F13" w:rsidRDefault="00545F13" w:rsidP="00E86765">
      <w:pPr>
        <w:pStyle w:val="ListParagraph"/>
        <w:ind w:left="1440"/>
        <w:rPr>
          <w:rFonts w:asciiTheme="minorHAnsi" w:hAnsiTheme="minorHAnsi"/>
          <w:bCs/>
          <w:sz w:val="22"/>
          <w:szCs w:val="22"/>
        </w:rPr>
      </w:pPr>
      <w:r w:rsidRPr="00545F13">
        <w:rPr>
          <w:rFonts w:asciiTheme="minorHAnsi" w:hAnsiTheme="minorHAnsi"/>
          <w:bCs/>
          <w:sz w:val="22"/>
          <w:szCs w:val="22"/>
        </w:rPr>
        <w:t>MPTC</w:t>
      </w:r>
      <w:r>
        <w:rPr>
          <w:rFonts w:asciiTheme="minorHAnsi" w:hAnsiTheme="minorHAnsi"/>
          <w:bCs/>
          <w:sz w:val="22"/>
          <w:szCs w:val="22"/>
        </w:rPr>
        <w:t xml:space="preserve"> </w:t>
      </w:r>
      <w:r w:rsidR="00FF5B40">
        <w:rPr>
          <w:rFonts w:asciiTheme="minorHAnsi" w:hAnsiTheme="minorHAnsi"/>
          <w:bCs/>
          <w:sz w:val="22"/>
          <w:szCs w:val="22"/>
        </w:rPr>
        <w:t>asks who everyone is using for ba</w:t>
      </w:r>
      <w:r>
        <w:rPr>
          <w:rFonts w:asciiTheme="minorHAnsi" w:hAnsiTheme="minorHAnsi"/>
          <w:bCs/>
          <w:sz w:val="22"/>
          <w:szCs w:val="22"/>
        </w:rPr>
        <w:t xml:space="preserve">rcode </w:t>
      </w:r>
      <w:r w:rsidR="00382DEF">
        <w:rPr>
          <w:rFonts w:asciiTheme="minorHAnsi" w:hAnsiTheme="minorHAnsi"/>
          <w:bCs/>
          <w:sz w:val="22"/>
          <w:szCs w:val="22"/>
        </w:rPr>
        <w:t>orders.  It was noted that</w:t>
      </w:r>
      <w:r>
        <w:rPr>
          <w:rFonts w:asciiTheme="minorHAnsi" w:hAnsiTheme="minorHAnsi"/>
          <w:bCs/>
          <w:sz w:val="22"/>
          <w:szCs w:val="22"/>
        </w:rPr>
        <w:t xml:space="preserve"> WiLS has agreements with </w:t>
      </w:r>
      <w:proofErr w:type="spellStart"/>
      <w:r>
        <w:rPr>
          <w:rFonts w:asciiTheme="minorHAnsi" w:hAnsiTheme="minorHAnsi"/>
          <w:bCs/>
          <w:sz w:val="22"/>
          <w:szCs w:val="22"/>
        </w:rPr>
        <w:t>Demco</w:t>
      </w:r>
      <w:proofErr w:type="spellEnd"/>
      <w:r>
        <w:rPr>
          <w:rFonts w:asciiTheme="minorHAnsi" w:hAnsiTheme="minorHAnsi"/>
          <w:bCs/>
          <w:sz w:val="22"/>
          <w:szCs w:val="22"/>
        </w:rPr>
        <w:t xml:space="preserve"> and </w:t>
      </w:r>
      <w:proofErr w:type="spellStart"/>
      <w:r>
        <w:rPr>
          <w:rFonts w:asciiTheme="minorHAnsi" w:hAnsiTheme="minorHAnsi"/>
          <w:bCs/>
          <w:sz w:val="22"/>
          <w:szCs w:val="22"/>
        </w:rPr>
        <w:t>Computype</w:t>
      </w:r>
      <w:proofErr w:type="spellEnd"/>
      <w:r>
        <w:rPr>
          <w:rFonts w:asciiTheme="minorHAnsi" w:hAnsiTheme="minorHAnsi"/>
          <w:bCs/>
          <w:sz w:val="22"/>
          <w:szCs w:val="22"/>
        </w:rPr>
        <w:t>.</w:t>
      </w:r>
    </w:p>
    <w:p w:rsidR="00704801" w:rsidRDefault="00704801" w:rsidP="00E86765">
      <w:pPr>
        <w:pStyle w:val="ListParagraph"/>
        <w:ind w:left="1440"/>
        <w:rPr>
          <w:rFonts w:asciiTheme="minorHAnsi" w:hAnsiTheme="minorHAnsi"/>
          <w:bCs/>
          <w:sz w:val="22"/>
          <w:szCs w:val="22"/>
        </w:rPr>
      </w:pPr>
    </w:p>
    <w:p w:rsidR="00704801" w:rsidRPr="00545F13" w:rsidRDefault="00382DEF" w:rsidP="00E86765">
      <w:pPr>
        <w:pStyle w:val="ListParagraph"/>
        <w:ind w:left="1440"/>
        <w:rPr>
          <w:rFonts w:asciiTheme="minorHAnsi" w:hAnsiTheme="minorHAnsi"/>
          <w:bCs/>
          <w:sz w:val="22"/>
          <w:szCs w:val="22"/>
        </w:rPr>
      </w:pPr>
      <w:r>
        <w:rPr>
          <w:rFonts w:asciiTheme="minorHAnsi" w:hAnsiTheme="minorHAnsi"/>
          <w:bCs/>
          <w:sz w:val="22"/>
          <w:szCs w:val="22"/>
        </w:rPr>
        <w:t>K. Carpenter</w:t>
      </w:r>
      <w:r w:rsidR="00704801">
        <w:rPr>
          <w:rFonts w:asciiTheme="minorHAnsi" w:hAnsiTheme="minorHAnsi"/>
          <w:bCs/>
          <w:sz w:val="22"/>
          <w:szCs w:val="22"/>
        </w:rPr>
        <w:t xml:space="preserve"> </w:t>
      </w:r>
      <w:r>
        <w:rPr>
          <w:rFonts w:asciiTheme="minorHAnsi" w:hAnsiTheme="minorHAnsi"/>
          <w:bCs/>
          <w:sz w:val="22"/>
          <w:szCs w:val="22"/>
        </w:rPr>
        <w:t xml:space="preserve">is having a baby!  She </w:t>
      </w:r>
      <w:r w:rsidR="00704801">
        <w:rPr>
          <w:rFonts w:asciiTheme="minorHAnsi" w:hAnsiTheme="minorHAnsi"/>
          <w:bCs/>
          <w:sz w:val="22"/>
          <w:szCs w:val="22"/>
        </w:rPr>
        <w:t>will need a re</w:t>
      </w:r>
      <w:bookmarkStart w:id="0" w:name="_GoBack"/>
      <w:bookmarkEnd w:id="0"/>
      <w:r w:rsidR="00704801">
        <w:rPr>
          <w:rFonts w:asciiTheme="minorHAnsi" w:hAnsiTheme="minorHAnsi"/>
          <w:bCs/>
          <w:sz w:val="22"/>
          <w:szCs w:val="22"/>
        </w:rPr>
        <w:t xml:space="preserve">placement </w:t>
      </w:r>
      <w:r>
        <w:rPr>
          <w:rFonts w:asciiTheme="minorHAnsi" w:hAnsiTheme="minorHAnsi"/>
          <w:bCs/>
          <w:sz w:val="22"/>
          <w:szCs w:val="22"/>
        </w:rPr>
        <w:t xml:space="preserve">as Chair </w:t>
      </w:r>
      <w:r w:rsidR="00704801">
        <w:rPr>
          <w:rFonts w:asciiTheme="minorHAnsi" w:hAnsiTheme="minorHAnsi"/>
          <w:bCs/>
          <w:sz w:val="22"/>
          <w:szCs w:val="22"/>
        </w:rPr>
        <w:t>for Febr</w:t>
      </w:r>
      <w:r>
        <w:rPr>
          <w:rFonts w:asciiTheme="minorHAnsi" w:hAnsiTheme="minorHAnsi"/>
          <w:bCs/>
          <w:sz w:val="22"/>
          <w:szCs w:val="22"/>
        </w:rPr>
        <w:t xml:space="preserve">uary, March, and April meetings.  Donna </w:t>
      </w:r>
      <w:proofErr w:type="spellStart"/>
      <w:r w:rsidR="00B416F3">
        <w:rPr>
          <w:rFonts w:asciiTheme="minorHAnsi" w:hAnsiTheme="minorHAnsi"/>
          <w:bCs/>
          <w:sz w:val="22"/>
          <w:szCs w:val="22"/>
        </w:rPr>
        <w:t>Melanz</w:t>
      </w:r>
      <w:proofErr w:type="spellEnd"/>
      <w:r w:rsidR="00B416F3">
        <w:rPr>
          <w:rFonts w:asciiTheme="minorHAnsi" w:hAnsiTheme="minorHAnsi"/>
          <w:bCs/>
          <w:sz w:val="22"/>
          <w:szCs w:val="22"/>
        </w:rPr>
        <w:t xml:space="preserve"> of LTC has volunteered.</w:t>
      </w:r>
    </w:p>
    <w:p w:rsidR="001C0C60" w:rsidRDefault="001C0C60" w:rsidP="00BF1285">
      <w:pPr>
        <w:pStyle w:val="ListParagraph"/>
        <w:ind w:left="0"/>
        <w:rPr>
          <w:rFonts w:asciiTheme="minorHAnsi" w:hAnsiTheme="minorHAnsi"/>
          <w:b/>
          <w:bCs/>
          <w:sz w:val="22"/>
          <w:szCs w:val="22"/>
        </w:rPr>
      </w:pPr>
    </w:p>
    <w:p w:rsidR="00BF1285" w:rsidRPr="00BF1285" w:rsidRDefault="00823CF9" w:rsidP="00BF1285">
      <w:pPr>
        <w:pStyle w:val="ListParagraph"/>
        <w:ind w:left="0"/>
        <w:rPr>
          <w:rFonts w:asciiTheme="minorHAnsi" w:hAnsiTheme="minorHAnsi"/>
          <w:b/>
          <w:bCs/>
          <w:sz w:val="22"/>
          <w:szCs w:val="22"/>
        </w:rPr>
      </w:pPr>
      <w:r>
        <w:rPr>
          <w:rFonts w:asciiTheme="minorHAnsi" w:hAnsiTheme="minorHAnsi"/>
          <w:b/>
          <w:bCs/>
          <w:sz w:val="22"/>
          <w:szCs w:val="22"/>
        </w:rPr>
        <w:t>3:00</w:t>
      </w:r>
      <w:r>
        <w:rPr>
          <w:rFonts w:asciiTheme="minorHAnsi" w:hAnsiTheme="minorHAnsi"/>
          <w:b/>
          <w:bCs/>
          <w:sz w:val="22"/>
          <w:szCs w:val="22"/>
        </w:rPr>
        <w:tab/>
      </w:r>
      <w:r>
        <w:rPr>
          <w:rFonts w:asciiTheme="minorHAnsi" w:hAnsiTheme="minorHAnsi"/>
          <w:b/>
          <w:bCs/>
          <w:sz w:val="22"/>
          <w:szCs w:val="22"/>
        </w:rPr>
        <w:tab/>
        <w:t>Thank you and a</w:t>
      </w:r>
      <w:r w:rsidR="00BF1285">
        <w:rPr>
          <w:rFonts w:asciiTheme="minorHAnsi" w:hAnsiTheme="minorHAnsi"/>
          <w:b/>
          <w:bCs/>
          <w:sz w:val="22"/>
          <w:szCs w:val="22"/>
        </w:rPr>
        <w:t>djourn</w:t>
      </w:r>
      <w:r>
        <w:rPr>
          <w:rFonts w:asciiTheme="minorHAnsi" w:hAnsiTheme="minorHAnsi"/>
          <w:b/>
          <w:bCs/>
          <w:sz w:val="22"/>
          <w:szCs w:val="22"/>
        </w:rPr>
        <w:t xml:space="preserve"> (K</w:t>
      </w:r>
      <w:r w:rsidR="003D20DF">
        <w:rPr>
          <w:rFonts w:asciiTheme="minorHAnsi" w:hAnsiTheme="minorHAnsi"/>
          <w:b/>
          <w:bCs/>
          <w:sz w:val="22"/>
          <w:szCs w:val="22"/>
        </w:rPr>
        <w:t>.</w:t>
      </w:r>
      <w:r>
        <w:rPr>
          <w:rFonts w:asciiTheme="minorHAnsi" w:hAnsiTheme="minorHAnsi"/>
          <w:b/>
          <w:bCs/>
          <w:sz w:val="22"/>
          <w:szCs w:val="22"/>
        </w:rPr>
        <w:t xml:space="preserve"> Carpenter)</w:t>
      </w:r>
    </w:p>
    <w:p w:rsidR="001C0C60" w:rsidRDefault="001C0C60" w:rsidP="00BF1285">
      <w:pPr>
        <w:pStyle w:val="ListParagraph"/>
        <w:ind w:left="0"/>
        <w:rPr>
          <w:rFonts w:asciiTheme="minorHAnsi" w:hAnsiTheme="minorHAnsi"/>
          <w:b/>
          <w:bCs/>
          <w:sz w:val="22"/>
          <w:szCs w:val="22"/>
        </w:rPr>
      </w:pPr>
    </w:p>
    <w:p w:rsidR="0070321F" w:rsidRDefault="00BF1285" w:rsidP="00BF1285">
      <w:pPr>
        <w:pStyle w:val="ListParagraph"/>
        <w:ind w:left="0"/>
      </w:pPr>
      <w:r w:rsidRPr="00BF1285">
        <w:rPr>
          <w:rFonts w:asciiTheme="minorHAnsi" w:hAnsiTheme="minorHAnsi"/>
          <w:b/>
          <w:bCs/>
          <w:sz w:val="22"/>
          <w:szCs w:val="22"/>
        </w:rPr>
        <w:t>3:15</w:t>
      </w:r>
      <w:r>
        <w:rPr>
          <w:rFonts w:asciiTheme="minorHAnsi" w:hAnsiTheme="minorHAnsi"/>
          <w:b/>
          <w:bCs/>
          <w:sz w:val="22"/>
          <w:szCs w:val="22"/>
        </w:rPr>
        <w:t>-4:00</w:t>
      </w:r>
      <w:r w:rsidRPr="00BF1285">
        <w:rPr>
          <w:rFonts w:asciiTheme="minorHAnsi" w:hAnsiTheme="minorHAnsi"/>
          <w:b/>
          <w:bCs/>
          <w:sz w:val="22"/>
          <w:szCs w:val="22"/>
        </w:rPr>
        <w:tab/>
        <w:t>Open textbooks</w:t>
      </w:r>
      <w:r w:rsidR="00D238D9">
        <w:rPr>
          <w:rFonts w:asciiTheme="minorHAnsi" w:hAnsiTheme="minorHAnsi"/>
          <w:b/>
          <w:bCs/>
          <w:sz w:val="22"/>
          <w:szCs w:val="22"/>
        </w:rPr>
        <w:t xml:space="preserve"> -optional (V. </w:t>
      </w:r>
      <w:proofErr w:type="spellStart"/>
      <w:r w:rsidR="00D238D9">
        <w:rPr>
          <w:rFonts w:asciiTheme="minorHAnsi" w:hAnsiTheme="minorHAnsi"/>
          <w:b/>
          <w:bCs/>
          <w:sz w:val="22"/>
          <w:szCs w:val="22"/>
        </w:rPr>
        <w:t>Mussehl</w:t>
      </w:r>
      <w:proofErr w:type="spellEnd"/>
      <w:r w:rsidR="00D238D9">
        <w:rPr>
          <w:rFonts w:asciiTheme="minorHAnsi" w:hAnsiTheme="minorHAnsi"/>
          <w:b/>
          <w:bCs/>
          <w:sz w:val="22"/>
          <w:szCs w:val="22"/>
        </w:rPr>
        <w:t>)</w:t>
      </w:r>
    </w:p>
    <w:p w:rsidR="0070321F" w:rsidRDefault="00BF1285" w:rsidP="001C0C60">
      <w:pPr>
        <w:ind w:left="1440"/>
        <w:rPr>
          <w:i/>
        </w:rPr>
      </w:pPr>
      <w:r>
        <w:rPr>
          <w:i/>
        </w:rPr>
        <w:t>Pr</w:t>
      </w:r>
      <w:r w:rsidR="0070321F" w:rsidRPr="001C46ED">
        <w:rPr>
          <w:i/>
        </w:rPr>
        <w:t xml:space="preserve">esentation and discussion about open textbooks initiatives with Mary Purvis, Physical and </w:t>
      </w:r>
      <w:r w:rsidR="00B07FDF">
        <w:rPr>
          <w:i/>
        </w:rPr>
        <w:t>Life Science Instructor at CVTC, and Ron Keyes, Chemistry Instructor at CVTC.</w:t>
      </w:r>
    </w:p>
    <w:p w:rsidR="00CF020F" w:rsidRDefault="00B07FDF" w:rsidP="00E86765">
      <w:pPr>
        <w:ind w:left="1440"/>
      </w:pPr>
      <w:proofErr w:type="spellStart"/>
      <w:r>
        <w:t>OpenStax</w:t>
      </w:r>
      <w:proofErr w:type="spellEnd"/>
      <w:r>
        <w:t xml:space="preserve"> was</w:t>
      </w:r>
      <w:r w:rsidR="00CF020F">
        <w:t xml:space="preserve"> Implemented four years ago by </w:t>
      </w:r>
      <w:r>
        <w:t>M. Purvis</w:t>
      </w:r>
      <w:r w:rsidR="00CF020F">
        <w:t xml:space="preserve">, who was exposed to it at a STEM conference by a Microsoft presenter.  The cycle of buying new updates to textbooks was very fast, </w:t>
      </w:r>
      <w:r>
        <w:t>making it</w:t>
      </w:r>
      <w:r w:rsidR="00CF020F">
        <w:t xml:space="preserve"> unaffordable to students and unsustainable for professors.  [See Handout on Advantages and Disadvantages of </w:t>
      </w:r>
      <w:proofErr w:type="spellStart"/>
      <w:r w:rsidR="00CF020F">
        <w:t>OpenStax</w:t>
      </w:r>
      <w:proofErr w:type="spellEnd"/>
      <w:r w:rsidR="00CF020F">
        <w:t>.]</w:t>
      </w:r>
    </w:p>
    <w:p w:rsidR="00813094" w:rsidRDefault="00B07FDF" w:rsidP="00E86765">
      <w:pPr>
        <w:ind w:left="1440"/>
      </w:pPr>
      <w:r>
        <w:t>R. Keyes</w:t>
      </w:r>
      <w:r w:rsidR="00CF020F">
        <w:t xml:space="preserve"> has used the Chemistry book, and finds the quality outstanding.  While the Physics book, being the first of its kind, has some problems, it’s definitely workable for 20% of the p</w:t>
      </w:r>
      <w:r>
        <w:t>rice of traditional textbooks.  Print versions</w:t>
      </w:r>
      <w:r w:rsidR="00CF020F">
        <w:t xml:space="preserve"> can be </w:t>
      </w:r>
      <w:r>
        <w:t>purchased for $50, rented for $20.  For digital, the Microsoft version is free and Apple version is $5.  The t</w:t>
      </w:r>
      <w:r w:rsidR="00CF020F">
        <w:t>ext is supplemented by video, high-res images or pdfs, PowerPoints,</w:t>
      </w:r>
      <w:r>
        <w:t xml:space="preserve"> etc</w:t>
      </w:r>
      <w:r w:rsidR="00CF020F">
        <w:t xml:space="preserve">.  </w:t>
      </w:r>
      <w:r>
        <w:t xml:space="preserve">The </w:t>
      </w:r>
      <w:proofErr w:type="spellStart"/>
      <w:r>
        <w:t>OpenStax</w:t>
      </w:r>
      <w:proofErr w:type="spellEnd"/>
      <w:r>
        <w:t xml:space="preserve"> i</w:t>
      </w:r>
      <w:r w:rsidR="00BF7FB3">
        <w:t>nitiat</w:t>
      </w:r>
      <w:r>
        <w:t>ive is based at Rice University, and t</w:t>
      </w:r>
      <w:r w:rsidR="00D506E8">
        <w:t xml:space="preserve">he science department at CVTC were early adopters because their students were </w:t>
      </w:r>
      <w:r>
        <w:t>unable to afford traditional</w:t>
      </w:r>
      <w:r w:rsidR="00D506E8">
        <w:t xml:space="preserve"> textbooks.  While there might be new editions to the individual books, the current and past editions will always be available.  There are supplemental </w:t>
      </w:r>
      <w:proofErr w:type="spellStart"/>
      <w:r w:rsidR="00D506E8">
        <w:t>WebAssign</w:t>
      </w:r>
      <w:proofErr w:type="spellEnd"/>
      <w:r w:rsidR="00D506E8">
        <w:t xml:space="preserve"> homework packets </w:t>
      </w:r>
      <w:r>
        <w:t>for</w:t>
      </w:r>
      <w:r w:rsidR="00D506E8">
        <w:t xml:space="preserve"> homework online available for $50 or so, though </w:t>
      </w:r>
      <w:r>
        <w:t>the CVTC instructors prefer</w:t>
      </w:r>
      <w:r w:rsidR="00D506E8">
        <w:t xml:space="preserve"> being able to see the students’ train of thought, which isn’t as easily decipherable in the </w:t>
      </w:r>
      <w:proofErr w:type="spellStart"/>
      <w:r w:rsidR="00D506E8">
        <w:t>WebAssign</w:t>
      </w:r>
      <w:proofErr w:type="spellEnd"/>
      <w:r w:rsidR="00D506E8">
        <w:t xml:space="preserve">.  </w:t>
      </w:r>
      <w:proofErr w:type="spellStart"/>
      <w:r w:rsidR="00813094">
        <w:t>OpenStax</w:t>
      </w:r>
      <w:proofErr w:type="spellEnd"/>
      <w:r w:rsidR="00813094">
        <w:t xml:space="preserve"> is beginning to get into high school textbooks, but they don’t know if the devices are coming with it.  Some may be available in other languages.</w:t>
      </w:r>
    </w:p>
    <w:p w:rsidR="00813094" w:rsidRDefault="00B07FDF" w:rsidP="00E86765">
      <w:pPr>
        <w:ind w:left="1440"/>
      </w:pPr>
      <w:r>
        <w:t xml:space="preserve">There are barriers to adopting </w:t>
      </w:r>
      <w:proofErr w:type="spellStart"/>
      <w:r>
        <w:t>OpenStax</w:t>
      </w:r>
      <w:proofErr w:type="spellEnd"/>
      <w:r>
        <w:t xml:space="preserve"> textbooks:</w:t>
      </w:r>
      <w:r w:rsidR="00491AF9">
        <w:t xml:space="preserve"> </w:t>
      </w:r>
      <w:r>
        <w:t>recreating</w:t>
      </w:r>
      <w:r w:rsidR="00491AF9">
        <w:t xml:space="preserve"> all the curriculum </w:t>
      </w:r>
      <w:r>
        <w:t>built around the previous textbook to make that switch, the l</w:t>
      </w:r>
      <w:r w:rsidR="00491AF9">
        <w:t>a</w:t>
      </w:r>
      <w:r>
        <w:t>ck of knowledge among faculty, the textb</w:t>
      </w:r>
      <w:r w:rsidR="00491AF9">
        <w:t>ooks are largely not as</w:t>
      </w:r>
      <w:r>
        <w:t xml:space="preserve"> showy or flashy,</w:t>
      </w:r>
      <w:r w:rsidR="006C5333">
        <w:t xml:space="preserve"> </w:t>
      </w:r>
      <w:r>
        <w:t>no</w:t>
      </w:r>
      <w:r w:rsidR="006C5333">
        <w:t xml:space="preserve"> test bank</w:t>
      </w:r>
      <w:r w:rsidR="000C1151">
        <w:t xml:space="preserve"> freely available</w:t>
      </w:r>
      <w:r>
        <w:t xml:space="preserve">, consistency </w:t>
      </w:r>
      <w:r w:rsidR="000C1151">
        <w:t>if your program requires that all instructors of the same class must use the same textbook</w:t>
      </w:r>
      <w:r>
        <w:t xml:space="preserve">, unwilling administration, the </w:t>
      </w:r>
      <w:r w:rsidR="000C1151">
        <w:t xml:space="preserve">inability to put the </w:t>
      </w:r>
      <w:r>
        <w:t xml:space="preserve">textbook </w:t>
      </w:r>
      <w:r w:rsidR="000C1151">
        <w:t>purchase on student loans.</w:t>
      </w:r>
      <w:r w:rsidR="00E6106D">
        <w:t xml:space="preserve">  </w:t>
      </w:r>
      <w:r>
        <w:t xml:space="preserve">M. Purvis and R. Keyes </w:t>
      </w:r>
      <w:r w:rsidR="00E6106D">
        <w:t xml:space="preserve">might be willing to present </w:t>
      </w:r>
      <w:r>
        <w:t xml:space="preserve">about these textbooks </w:t>
      </w:r>
      <w:r w:rsidR="00E6106D">
        <w:t xml:space="preserve">at an event if the attendance numbers are high enough.  </w:t>
      </w:r>
    </w:p>
    <w:p w:rsidR="00813094" w:rsidRDefault="00813094" w:rsidP="00E86765">
      <w:pPr>
        <w:ind w:left="1440"/>
      </w:pPr>
      <w:r>
        <w:t xml:space="preserve">Other open educational resources: </w:t>
      </w:r>
      <w:r w:rsidR="00B07FDF">
        <w:t xml:space="preserve">Chemwiki.ucdavis.edu was a resource suggested that provides </w:t>
      </w:r>
      <w:r w:rsidR="00D670C9">
        <w:t>chemistry term summaries from multiple textbooks.</w:t>
      </w:r>
      <w:r w:rsidR="000C1151">
        <w:t xml:space="preserve">  You can donate to support</w:t>
      </w:r>
      <w:r w:rsidR="00B07FDF">
        <w:t xml:space="preserve"> </w:t>
      </w:r>
      <w:proofErr w:type="spellStart"/>
      <w:r w:rsidR="00B07FDF">
        <w:t>OpenStax</w:t>
      </w:r>
      <w:proofErr w:type="spellEnd"/>
      <w:r w:rsidR="000C1151">
        <w:t xml:space="preserve">.  Mary has been using other free resources – animations from </w:t>
      </w:r>
      <w:r>
        <w:t>the National Science Foundation</w:t>
      </w:r>
      <w:r w:rsidR="000C1151">
        <w:t>, grant-funded projects, etc.  Students might find their favorite YouTube teacher and then watch that same person all semester long.</w:t>
      </w:r>
      <w:r w:rsidR="0061554F">
        <w:t xml:space="preserve">  Other open textbooks initiatives are uneven.  </w:t>
      </w:r>
    </w:p>
    <w:p w:rsidR="0061554F" w:rsidRPr="00CF020F" w:rsidRDefault="00516101" w:rsidP="00E86765">
      <w:pPr>
        <w:ind w:left="1440"/>
      </w:pPr>
      <w:r>
        <w:lastRenderedPageBreak/>
        <w:t>The</w:t>
      </w:r>
      <w:r w:rsidR="0061554F">
        <w:t xml:space="preserve"> library’s role:  Some </w:t>
      </w:r>
      <w:r>
        <w:t xml:space="preserve">members </w:t>
      </w:r>
      <w:r w:rsidR="0061554F">
        <w:t xml:space="preserve">are printing and instructing others </w:t>
      </w:r>
      <w:r w:rsidR="00F02D21">
        <w:t>in the</w:t>
      </w:r>
      <w:r w:rsidR="0061554F">
        <w:t xml:space="preserve"> use</w:t>
      </w:r>
      <w:r w:rsidR="00F02D21">
        <w:t xml:space="preserve"> of</w:t>
      </w:r>
      <w:r w:rsidR="0061554F">
        <w:t xml:space="preserve"> the textbooks.  </w:t>
      </w:r>
      <w:r>
        <w:t>Librarians could assist</w:t>
      </w:r>
      <w:r w:rsidR="0061554F">
        <w:t xml:space="preserve"> with the advocacy and education about the benefits</w:t>
      </w:r>
      <w:r>
        <w:t xml:space="preserve"> of open textbook initiatives</w:t>
      </w:r>
      <w:r w:rsidR="0061554F">
        <w:t>.  This is a place to be early adopters</w:t>
      </w:r>
      <w:r w:rsidR="00F02D21">
        <w:t xml:space="preserve">, or be the resource to the college about open textbooks / open education resources.  </w:t>
      </w:r>
      <w:r>
        <w:t xml:space="preserve">K. </w:t>
      </w:r>
      <w:proofErr w:type="spellStart"/>
      <w:r>
        <w:t>LaPlant</w:t>
      </w:r>
      <w:proofErr w:type="spellEnd"/>
      <w:r w:rsidR="00F02D21">
        <w:t xml:space="preserve"> has a </w:t>
      </w:r>
      <w:proofErr w:type="spellStart"/>
      <w:r w:rsidR="00F02D21">
        <w:t>LibGuide</w:t>
      </w:r>
      <w:proofErr w:type="spellEnd"/>
      <w:r w:rsidR="00F02D21">
        <w:t xml:space="preserve"> to share.</w:t>
      </w:r>
      <w:r w:rsidR="001118AC">
        <w:t xml:space="preserve">  At CVTC, there </w:t>
      </w:r>
      <w:r>
        <w:t>was</w:t>
      </w:r>
      <w:r w:rsidR="001118AC">
        <w:t xml:space="preserve"> an e-textbooks committee </w:t>
      </w:r>
      <w:r>
        <w:t xml:space="preserve">meeting </w:t>
      </w:r>
      <w:r w:rsidR="001118AC">
        <w:t xml:space="preserve">to understand what the </w:t>
      </w:r>
      <w:r>
        <w:t xml:space="preserve">library can do to help prevent </w:t>
      </w:r>
      <w:r w:rsidR="001118AC">
        <w:t>students fro</w:t>
      </w:r>
      <w:r>
        <w:t>m having to purchase textbooks, such as using ebooks and Films on Demand.  Deans and other decision</w:t>
      </w:r>
      <w:r w:rsidR="001118AC">
        <w:t xml:space="preserve"> makers were </w:t>
      </w:r>
      <w:r>
        <w:t>present at this meeting</w:t>
      </w:r>
      <w:r w:rsidR="001118AC">
        <w:t xml:space="preserve"> to listen and learn </w:t>
      </w:r>
      <w:r w:rsidR="00853A29">
        <w:t>to develop a plan</w:t>
      </w:r>
      <w:r w:rsidR="001118AC">
        <w:t xml:space="preserve">.  </w:t>
      </w:r>
      <w:r w:rsidR="00853A29">
        <w:t xml:space="preserve">Other ways to save students money on textbooks include: Follett’s </w:t>
      </w:r>
      <w:r w:rsidR="001118AC">
        <w:t>price comparisons; Barnes &amp; Nob</w:t>
      </w:r>
      <w:r w:rsidR="00853A29">
        <w:t xml:space="preserve">le College </w:t>
      </w:r>
      <w:r w:rsidR="001118AC">
        <w:t xml:space="preserve">has a program that guarantees all the books will be available by the time classes start and participating colleges get a </w:t>
      </w:r>
      <w:r w:rsidR="00853A29">
        <w:t>percentage of the textbook cost</w:t>
      </w:r>
      <w:r w:rsidR="001118AC">
        <w:t xml:space="preserve">.  MPTC </w:t>
      </w:r>
      <w:r w:rsidR="00853A29">
        <w:t>has gone to a private contract with Follett</w:t>
      </w:r>
      <w:r w:rsidR="001118AC">
        <w:t xml:space="preserve"> for bookstore services.</w:t>
      </w:r>
      <w:r w:rsidR="00194A34">
        <w:t xml:space="preserve">  NWTC gets requests to be a resource about </w:t>
      </w:r>
      <w:r w:rsidR="00D70400">
        <w:t>C</w:t>
      </w:r>
      <w:r w:rsidR="00194A34">
        <w:t xml:space="preserve">reative </w:t>
      </w:r>
      <w:r w:rsidR="00D70400">
        <w:t>C</w:t>
      </w:r>
      <w:r w:rsidR="00194A34">
        <w:t xml:space="preserve">ommons, especially for grant-funded initiatives, and organize all the data (cataloging it for discovery) to get resources on the </w:t>
      </w:r>
      <w:r w:rsidR="00D70400">
        <w:t>C</w:t>
      </w:r>
      <w:r w:rsidR="00194A34">
        <w:t xml:space="preserve">reative </w:t>
      </w:r>
      <w:r w:rsidR="00D70400">
        <w:t>C</w:t>
      </w:r>
      <w:r w:rsidR="00194A34">
        <w:t>ommons website.</w:t>
      </w:r>
    </w:p>
    <w:p w:rsidR="007A28AE" w:rsidRPr="00C255AE" w:rsidRDefault="007A28AE" w:rsidP="00CB0BAB">
      <w:pPr>
        <w:pStyle w:val="NoSpacing"/>
      </w:pPr>
    </w:p>
    <w:p w:rsidR="00A2685C" w:rsidRDefault="00A2685C" w:rsidP="00CB0BAB">
      <w:pPr>
        <w:spacing w:after="0" w:line="240" w:lineRule="auto"/>
      </w:pPr>
      <w:r w:rsidRPr="00C255AE">
        <w:rPr>
          <w:b/>
          <w:bCs/>
        </w:rPr>
        <w:t>Next Meeting</w:t>
      </w:r>
      <w:r w:rsidR="00C255AE" w:rsidRPr="00C255AE">
        <w:t xml:space="preserve">: </w:t>
      </w:r>
      <w:r w:rsidR="003361B7">
        <w:tab/>
      </w:r>
      <w:r w:rsidR="00DC32F7">
        <w:t>August</w:t>
      </w:r>
      <w:r w:rsidR="00D34BE7">
        <w:t xml:space="preserve"> 1</w:t>
      </w:r>
      <w:r w:rsidR="00DC32F7">
        <w:t>7</w:t>
      </w:r>
      <w:r w:rsidR="00C255AE" w:rsidRPr="00C255AE">
        <w:t>, 2016 at 9:00 AM via</w:t>
      </w:r>
      <w:r w:rsidRPr="00C255AE">
        <w:t xml:space="preserve"> Conference Call </w:t>
      </w:r>
    </w:p>
    <w:p w:rsidR="003361B7" w:rsidRPr="00C255AE" w:rsidRDefault="003361B7" w:rsidP="003361B7">
      <w:pPr>
        <w:ind w:left="720" w:firstLine="720"/>
      </w:pPr>
      <w:r w:rsidRPr="00E74CE0">
        <w:t>To Participate:</w:t>
      </w:r>
      <w:r w:rsidRPr="00E74CE0">
        <w:tab/>
        <w:t>Dial: 1-888-394-8197. Ente</w:t>
      </w:r>
      <w:r>
        <w:t>r participant passcode, 887730.</w:t>
      </w:r>
    </w:p>
    <w:sectPr w:rsidR="003361B7" w:rsidRPr="00C255AE" w:rsidSect="00C255A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F7675"/>
    <w:multiLevelType w:val="hybridMultilevel"/>
    <w:tmpl w:val="892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0FDE"/>
    <w:multiLevelType w:val="hybridMultilevel"/>
    <w:tmpl w:val="B686DC3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34A0"/>
    <w:multiLevelType w:val="hybridMultilevel"/>
    <w:tmpl w:val="BC2428C6"/>
    <w:lvl w:ilvl="0" w:tplc="3774A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430D6"/>
    <w:multiLevelType w:val="hybridMultilevel"/>
    <w:tmpl w:val="9E36FF08"/>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95CF3"/>
    <w:multiLevelType w:val="hybridMultilevel"/>
    <w:tmpl w:val="994C85D8"/>
    <w:lvl w:ilvl="0" w:tplc="BABA09B2">
      <w:start w:val="2"/>
      <w:numFmt w:val="lowerLetter"/>
      <w:lvlText w:val="%1."/>
      <w:lvlJc w:val="left"/>
      <w:pPr>
        <w:ind w:left="1440" w:hanging="360"/>
      </w:pPr>
      <w:rPr>
        <w:rFonts w:hint="default"/>
      </w:rPr>
    </w:lvl>
    <w:lvl w:ilvl="1" w:tplc="0409001B">
      <w:start w:val="1"/>
      <w:numFmt w:val="lowerRoman"/>
      <w:lvlText w:val="%2."/>
      <w:lvlJc w:val="righ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1D4F23"/>
    <w:multiLevelType w:val="hybridMultilevel"/>
    <w:tmpl w:val="5FEE9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B444AC"/>
    <w:multiLevelType w:val="hybridMultilevel"/>
    <w:tmpl w:val="95A8C552"/>
    <w:lvl w:ilvl="0" w:tplc="04090013">
      <w:start w:val="1"/>
      <w:numFmt w:val="upp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080F79"/>
    <w:multiLevelType w:val="hybridMultilevel"/>
    <w:tmpl w:val="CB841B5C"/>
    <w:lvl w:ilvl="0" w:tplc="DAFA29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F2A4430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003991"/>
    <w:multiLevelType w:val="hybridMultilevel"/>
    <w:tmpl w:val="45760DDA"/>
    <w:lvl w:ilvl="0" w:tplc="0409001B">
      <w:start w:val="1"/>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973350"/>
    <w:multiLevelType w:val="hybridMultilevel"/>
    <w:tmpl w:val="6B82D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BE16CDA"/>
    <w:multiLevelType w:val="hybridMultilevel"/>
    <w:tmpl w:val="7A2C4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3"/>
  </w:num>
  <w:num w:numId="7">
    <w:abstractNumId w:val="4"/>
  </w:num>
  <w:num w:numId="8">
    <w:abstractNumId w:val="10"/>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2MDY0MbUwMTA3MzdR0lEKTi0uzszPAykwNKoFAGFwYhotAAAA"/>
  </w:docVars>
  <w:rsids>
    <w:rsidRoot w:val="00A2685C"/>
    <w:rsid w:val="000311B1"/>
    <w:rsid w:val="000353DB"/>
    <w:rsid w:val="000419F9"/>
    <w:rsid w:val="00047CF3"/>
    <w:rsid w:val="000C1151"/>
    <w:rsid w:val="000E733D"/>
    <w:rsid w:val="001065C2"/>
    <w:rsid w:val="001118AC"/>
    <w:rsid w:val="001312A9"/>
    <w:rsid w:val="00133A92"/>
    <w:rsid w:val="00154DE7"/>
    <w:rsid w:val="00194A34"/>
    <w:rsid w:val="001C0C60"/>
    <w:rsid w:val="001C46ED"/>
    <w:rsid w:val="001D1A89"/>
    <w:rsid w:val="00200BE0"/>
    <w:rsid w:val="002377EF"/>
    <w:rsid w:val="0024586B"/>
    <w:rsid w:val="002810AA"/>
    <w:rsid w:val="002879F7"/>
    <w:rsid w:val="003005FD"/>
    <w:rsid w:val="00313193"/>
    <w:rsid w:val="003361B7"/>
    <w:rsid w:val="00374E75"/>
    <w:rsid w:val="00382DEF"/>
    <w:rsid w:val="003869C8"/>
    <w:rsid w:val="003A6E4A"/>
    <w:rsid w:val="003C6C34"/>
    <w:rsid w:val="003D0746"/>
    <w:rsid w:val="003D20DF"/>
    <w:rsid w:val="003F3815"/>
    <w:rsid w:val="00402656"/>
    <w:rsid w:val="00427D27"/>
    <w:rsid w:val="00491AF9"/>
    <w:rsid w:val="004A249F"/>
    <w:rsid w:val="0051576D"/>
    <w:rsid w:val="00516101"/>
    <w:rsid w:val="00545F13"/>
    <w:rsid w:val="00551AAF"/>
    <w:rsid w:val="00556401"/>
    <w:rsid w:val="00571496"/>
    <w:rsid w:val="0057293E"/>
    <w:rsid w:val="005822EF"/>
    <w:rsid w:val="00595555"/>
    <w:rsid w:val="005B7B53"/>
    <w:rsid w:val="005C3E44"/>
    <w:rsid w:val="005E6FCF"/>
    <w:rsid w:val="005F2A7F"/>
    <w:rsid w:val="006070CD"/>
    <w:rsid w:val="0061554F"/>
    <w:rsid w:val="006159A5"/>
    <w:rsid w:val="006278F7"/>
    <w:rsid w:val="00627FEC"/>
    <w:rsid w:val="00692683"/>
    <w:rsid w:val="006A52F0"/>
    <w:rsid w:val="006B4845"/>
    <w:rsid w:val="006C5333"/>
    <w:rsid w:val="006C7AFA"/>
    <w:rsid w:val="006D4888"/>
    <w:rsid w:val="006D62AC"/>
    <w:rsid w:val="006F5855"/>
    <w:rsid w:val="0070321F"/>
    <w:rsid w:val="00704801"/>
    <w:rsid w:val="007100C7"/>
    <w:rsid w:val="0077286B"/>
    <w:rsid w:val="007A28AE"/>
    <w:rsid w:val="007D2ED4"/>
    <w:rsid w:val="007F0C31"/>
    <w:rsid w:val="00813094"/>
    <w:rsid w:val="008137E2"/>
    <w:rsid w:val="00823CF9"/>
    <w:rsid w:val="00853A29"/>
    <w:rsid w:val="00874A07"/>
    <w:rsid w:val="00891495"/>
    <w:rsid w:val="008A1F75"/>
    <w:rsid w:val="008C407C"/>
    <w:rsid w:val="008D126A"/>
    <w:rsid w:val="008E2861"/>
    <w:rsid w:val="008F5EF3"/>
    <w:rsid w:val="009076F0"/>
    <w:rsid w:val="00923D38"/>
    <w:rsid w:val="009610A7"/>
    <w:rsid w:val="009A7845"/>
    <w:rsid w:val="009B1B54"/>
    <w:rsid w:val="00A165B4"/>
    <w:rsid w:val="00A2685C"/>
    <w:rsid w:val="00A732D5"/>
    <w:rsid w:val="00A942AB"/>
    <w:rsid w:val="00AC24C8"/>
    <w:rsid w:val="00AD6247"/>
    <w:rsid w:val="00AE3C69"/>
    <w:rsid w:val="00AF5C41"/>
    <w:rsid w:val="00B04486"/>
    <w:rsid w:val="00B06AF1"/>
    <w:rsid w:val="00B07FDF"/>
    <w:rsid w:val="00B416F3"/>
    <w:rsid w:val="00B7171C"/>
    <w:rsid w:val="00B719B0"/>
    <w:rsid w:val="00B734A4"/>
    <w:rsid w:val="00B73EAF"/>
    <w:rsid w:val="00B86042"/>
    <w:rsid w:val="00BD0E68"/>
    <w:rsid w:val="00BF1285"/>
    <w:rsid w:val="00BF7FB3"/>
    <w:rsid w:val="00C255AE"/>
    <w:rsid w:val="00C43C0F"/>
    <w:rsid w:val="00C44728"/>
    <w:rsid w:val="00C46074"/>
    <w:rsid w:val="00C5502D"/>
    <w:rsid w:val="00C64DD1"/>
    <w:rsid w:val="00C726FF"/>
    <w:rsid w:val="00C7791B"/>
    <w:rsid w:val="00CA0034"/>
    <w:rsid w:val="00CB0BAB"/>
    <w:rsid w:val="00CB5EEB"/>
    <w:rsid w:val="00CD55B0"/>
    <w:rsid w:val="00CF020F"/>
    <w:rsid w:val="00D01149"/>
    <w:rsid w:val="00D0223D"/>
    <w:rsid w:val="00D21ED3"/>
    <w:rsid w:val="00D238D9"/>
    <w:rsid w:val="00D30759"/>
    <w:rsid w:val="00D32E8A"/>
    <w:rsid w:val="00D34BE7"/>
    <w:rsid w:val="00D43CA7"/>
    <w:rsid w:val="00D506E8"/>
    <w:rsid w:val="00D5195B"/>
    <w:rsid w:val="00D670C9"/>
    <w:rsid w:val="00D70400"/>
    <w:rsid w:val="00DA52D1"/>
    <w:rsid w:val="00DC32F7"/>
    <w:rsid w:val="00DF461A"/>
    <w:rsid w:val="00E6106D"/>
    <w:rsid w:val="00E86765"/>
    <w:rsid w:val="00EC21CB"/>
    <w:rsid w:val="00F02D21"/>
    <w:rsid w:val="00F25935"/>
    <w:rsid w:val="00F608AE"/>
    <w:rsid w:val="00FB7A8F"/>
    <w:rsid w:val="00FD4A1A"/>
    <w:rsid w:val="00FF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F2F7-0A15-4333-A1AA-798B5653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85C"/>
  </w:style>
  <w:style w:type="paragraph" w:styleId="Heading6">
    <w:name w:val="heading 6"/>
    <w:basedOn w:val="Normal"/>
    <w:next w:val="Normal"/>
    <w:link w:val="Heading6Char"/>
    <w:unhideWhenUsed/>
    <w:qFormat/>
    <w:rsid w:val="003869C8"/>
    <w:pPr>
      <w:keepNext/>
      <w:widowControl w:val="0"/>
      <w:autoSpaceDE w:val="0"/>
      <w:autoSpaceDN w:val="0"/>
      <w:adjustRightInd w:val="0"/>
      <w:spacing w:after="0" w:line="240" w:lineRule="auto"/>
      <w:jc w:val="center"/>
      <w:outlineLvl w:val="5"/>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2685C"/>
    <w:pPr>
      <w:widowControl w:val="0"/>
      <w:tabs>
        <w:tab w:val="center" w:pos="4320"/>
        <w:tab w:val="right" w:pos="8640"/>
      </w:tabs>
      <w:autoSpaceDE w:val="0"/>
      <w:autoSpaceDN w:val="0"/>
      <w:adjustRightInd w:val="0"/>
      <w:spacing w:after="0" w:line="240" w:lineRule="auto"/>
    </w:pPr>
    <w:rPr>
      <w:rFonts w:ascii="Arial" w:eastAsia="Times New Roman" w:hAnsi="Arial" w:cs="Arial"/>
      <w:sz w:val="20"/>
      <w:szCs w:val="16"/>
    </w:rPr>
  </w:style>
  <w:style w:type="character" w:customStyle="1" w:styleId="HeaderChar">
    <w:name w:val="Header Char"/>
    <w:basedOn w:val="DefaultParagraphFont"/>
    <w:link w:val="Header"/>
    <w:rsid w:val="00A2685C"/>
    <w:rPr>
      <w:rFonts w:ascii="Arial" w:eastAsia="Times New Roman" w:hAnsi="Arial" w:cs="Arial"/>
      <w:sz w:val="20"/>
      <w:szCs w:val="16"/>
    </w:rPr>
  </w:style>
  <w:style w:type="paragraph" w:styleId="NoSpacing">
    <w:name w:val="No Spacing"/>
    <w:uiPriority w:val="1"/>
    <w:qFormat/>
    <w:rsid w:val="00A2685C"/>
    <w:pPr>
      <w:spacing w:after="0" w:line="240" w:lineRule="auto"/>
    </w:pPr>
  </w:style>
  <w:style w:type="paragraph" w:styleId="ListParagraph">
    <w:name w:val="List Paragraph"/>
    <w:basedOn w:val="Normal"/>
    <w:uiPriority w:val="34"/>
    <w:qFormat/>
    <w:rsid w:val="00A2685C"/>
    <w:pPr>
      <w:widowControl w:val="0"/>
      <w:autoSpaceDE w:val="0"/>
      <w:autoSpaceDN w:val="0"/>
      <w:adjustRightInd w:val="0"/>
      <w:spacing w:after="0" w:line="240" w:lineRule="auto"/>
      <w:ind w:left="720"/>
      <w:contextualSpacing/>
    </w:pPr>
    <w:rPr>
      <w:rFonts w:ascii="Arial" w:eastAsia="Times New Roman" w:hAnsi="Arial" w:cs="Arial"/>
      <w:sz w:val="20"/>
      <w:szCs w:val="16"/>
    </w:rPr>
  </w:style>
  <w:style w:type="character" w:customStyle="1" w:styleId="Heading6Char">
    <w:name w:val="Heading 6 Char"/>
    <w:basedOn w:val="DefaultParagraphFont"/>
    <w:link w:val="Heading6"/>
    <w:rsid w:val="003869C8"/>
    <w:rPr>
      <w:rFonts w:ascii="Arial" w:eastAsia="Times New Roman" w:hAnsi="Arial" w:cs="Arial"/>
      <w:b/>
      <w:bCs/>
      <w:sz w:val="20"/>
      <w:szCs w:val="24"/>
    </w:rPr>
  </w:style>
  <w:style w:type="character" w:styleId="Hyperlink">
    <w:name w:val="Hyperlink"/>
    <w:basedOn w:val="DefaultParagraphFont"/>
    <w:uiPriority w:val="99"/>
    <w:unhideWhenUsed/>
    <w:rsid w:val="00582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396593">
      <w:bodyDiv w:val="1"/>
      <w:marLeft w:val="0"/>
      <w:marRight w:val="0"/>
      <w:marTop w:val="0"/>
      <w:marBottom w:val="0"/>
      <w:divBdr>
        <w:top w:val="none" w:sz="0" w:space="0" w:color="auto"/>
        <w:left w:val="none" w:sz="0" w:space="0" w:color="auto"/>
        <w:bottom w:val="none" w:sz="0" w:space="0" w:color="auto"/>
        <w:right w:val="none" w:sz="0" w:space="0" w:color="auto"/>
      </w:divBdr>
    </w:div>
    <w:div w:id="846871423">
      <w:bodyDiv w:val="1"/>
      <w:marLeft w:val="0"/>
      <w:marRight w:val="0"/>
      <w:marTop w:val="0"/>
      <w:marBottom w:val="0"/>
      <w:divBdr>
        <w:top w:val="none" w:sz="0" w:space="0" w:color="auto"/>
        <w:left w:val="none" w:sz="0" w:space="0" w:color="auto"/>
        <w:bottom w:val="none" w:sz="0" w:space="0" w:color="auto"/>
        <w:right w:val="none" w:sz="0" w:space="0" w:color="auto"/>
      </w:divBdr>
    </w:div>
    <w:div w:id="171357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maps/pHeYmGjhiY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TotalTime>
  <Pages>4</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dc:creator>
  <cp:keywords/>
  <dc:description/>
  <cp:lastModifiedBy>Stef Morrill</cp:lastModifiedBy>
  <cp:revision>56</cp:revision>
  <dcterms:created xsi:type="dcterms:W3CDTF">2016-07-18T15:19:00Z</dcterms:created>
  <dcterms:modified xsi:type="dcterms:W3CDTF">2016-07-25T13:42:00Z</dcterms:modified>
</cp:coreProperties>
</file>